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56" w:rsidRPr="008269CA" w:rsidRDefault="00B93605">
      <w:pPr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-377190</wp:posOffset>
            </wp:positionV>
            <wp:extent cx="781050" cy="762000"/>
            <wp:effectExtent l="0" t="0" r="0" b="0"/>
            <wp:wrapSquare wrapText="bothSides"/>
            <wp:docPr id="24" name="図 24" descr="https://4.bp.blogspot.com/-04-ZviaZX3g/Wn1Zw66wsJI/AAAAAAABKPE/R_GBVFEK6jYJoQyzubk4IJuFJDSAYb9qgCLcBGAs/s800/hakase_book_hakob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4.bp.blogspot.com/-04-ZviaZX3g/Wn1Zw66wsJI/AAAAAAABKPE/R_GBVFEK6jYJoQyzubk4IJuFJDSAYb9qgCLcBGAs/s800/hakase_book_hakob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　　</w:t>
      </w:r>
      <w:r w:rsidR="00E14AD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667F55" w:rsidRPr="008269CA">
        <w:rPr>
          <w:rFonts w:hint="eastAsia"/>
          <w:sz w:val="28"/>
          <w:szCs w:val="28"/>
        </w:rPr>
        <w:t>★</w:t>
      </w:r>
      <w:r w:rsidR="00D156F5" w:rsidRPr="008269CA">
        <w:rPr>
          <w:rFonts w:hint="eastAsia"/>
          <w:sz w:val="28"/>
          <w:szCs w:val="28"/>
        </w:rPr>
        <w:t>2018</w:t>
      </w:r>
      <w:r w:rsidR="00E14AD6">
        <w:rPr>
          <w:rFonts w:hint="eastAsia"/>
          <w:sz w:val="28"/>
          <w:szCs w:val="28"/>
        </w:rPr>
        <w:t>年</w:t>
      </w:r>
      <w:r w:rsidR="00D156F5" w:rsidRPr="008269CA">
        <w:rPr>
          <w:rFonts w:hint="eastAsia"/>
          <w:sz w:val="28"/>
          <w:szCs w:val="28"/>
        </w:rPr>
        <w:t>5</w:t>
      </w:r>
      <w:r w:rsidR="00E14AD6">
        <w:rPr>
          <w:rFonts w:hint="eastAsia"/>
          <w:sz w:val="28"/>
          <w:szCs w:val="28"/>
        </w:rPr>
        <w:t>月</w:t>
      </w:r>
      <w:r w:rsidR="00D156F5" w:rsidRPr="008269CA">
        <w:rPr>
          <w:rFonts w:hint="eastAsia"/>
          <w:sz w:val="28"/>
          <w:szCs w:val="28"/>
        </w:rPr>
        <w:t>新着図書の紹介</w:t>
      </w:r>
      <w:r w:rsidRPr="008269CA">
        <w:rPr>
          <w:rFonts w:hint="eastAsia"/>
          <w:sz w:val="28"/>
          <w:szCs w:val="28"/>
        </w:rPr>
        <w:t>★</w:t>
      </w:r>
      <w:r w:rsidR="00667F55" w:rsidRPr="008269CA">
        <w:rPr>
          <w:rFonts w:hint="eastAsia"/>
          <w:sz w:val="28"/>
          <w:szCs w:val="28"/>
        </w:rPr>
        <w:t xml:space="preserve">　　　　　</w:t>
      </w:r>
    </w:p>
    <w:tbl>
      <w:tblPr>
        <w:tblStyle w:val="a3"/>
        <w:tblW w:w="9286" w:type="dxa"/>
        <w:tblInd w:w="-1221" w:type="dxa"/>
        <w:tblLook w:val="04A0" w:firstRow="1" w:lastRow="0" w:firstColumn="1" w:lastColumn="0" w:noHBand="0" w:noVBand="1"/>
      </w:tblPr>
      <w:tblGrid>
        <w:gridCol w:w="589"/>
        <w:gridCol w:w="5399"/>
        <w:gridCol w:w="1577"/>
        <w:gridCol w:w="1721"/>
      </w:tblGrid>
      <w:tr w:rsidR="003C13D8" w:rsidTr="0025682E">
        <w:trPr>
          <w:trHeight w:val="347"/>
        </w:trPr>
        <w:tc>
          <w:tcPr>
            <w:tcW w:w="589" w:type="dxa"/>
          </w:tcPr>
          <w:p w:rsidR="00D156F5" w:rsidRDefault="00D156F5"/>
        </w:tc>
        <w:tc>
          <w:tcPr>
            <w:tcW w:w="5399" w:type="dxa"/>
          </w:tcPr>
          <w:p w:rsidR="00D156F5" w:rsidRDefault="00D156F5" w:rsidP="003C13D8">
            <w:pPr>
              <w:jc w:val="center"/>
            </w:pPr>
            <w:r>
              <w:rPr>
                <w:rFonts w:hint="eastAsia"/>
              </w:rPr>
              <w:t>書</w:t>
            </w:r>
            <w:r w:rsidR="003C13D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577" w:type="dxa"/>
          </w:tcPr>
          <w:p w:rsidR="00D156F5" w:rsidRDefault="00D156F5" w:rsidP="003C13D8">
            <w:pPr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721" w:type="dxa"/>
          </w:tcPr>
          <w:p w:rsidR="00D156F5" w:rsidRDefault="00D156F5" w:rsidP="003C13D8">
            <w:pPr>
              <w:jc w:val="right"/>
            </w:pPr>
            <w:r>
              <w:rPr>
                <w:rFonts w:hint="eastAsia"/>
              </w:rPr>
              <w:t>出版社・叢書名</w:t>
            </w:r>
          </w:p>
        </w:tc>
      </w:tr>
      <w:tr w:rsidR="00FF0980" w:rsidTr="0025682E">
        <w:trPr>
          <w:trHeight w:val="302"/>
        </w:trPr>
        <w:tc>
          <w:tcPr>
            <w:tcW w:w="589" w:type="dxa"/>
            <w:vMerge w:val="restart"/>
            <w:textDirection w:val="tbRlV"/>
          </w:tcPr>
          <w:p w:rsidR="00FF0980" w:rsidRDefault="00FF0980" w:rsidP="00D156F5">
            <w:pPr>
              <w:ind w:left="113" w:right="113"/>
            </w:pPr>
            <w:r>
              <w:rPr>
                <w:rFonts w:hint="eastAsia"/>
              </w:rPr>
              <w:t xml:space="preserve">　歴史・社会科学</w:t>
            </w:r>
          </w:p>
        </w:tc>
        <w:tc>
          <w:tcPr>
            <w:tcW w:w="8697" w:type="dxa"/>
            <w:gridSpan w:val="3"/>
          </w:tcPr>
          <w:p w:rsidR="00FF0980" w:rsidRDefault="00442F95" w:rsidP="00FF0980">
            <w:r>
              <w:rPr>
                <w:rFonts w:hint="eastAsia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98425</wp:posOffset>
                  </wp:positionV>
                  <wp:extent cx="885825" cy="1362075"/>
                  <wp:effectExtent l="19050" t="0" r="9525" b="0"/>
                  <wp:wrapNone/>
                  <wp:docPr id="16" name="図 1" descr="http://www.shinchosha.co.jp/images_v2/book/cover/610760/610760_l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hinchosha.co.jp/images_v2/book/cover/610760/610760_l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0980">
              <w:rPr>
                <w:rFonts w:hint="eastAsia"/>
              </w:rPr>
              <w:t xml:space="preserve">レーガン　　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 w:rsidR="00FF0980">
              <w:rPr>
                <w:rFonts w:hint="eastAsia"/>
              </w:rPr>
              <w:t>村田　晃嗣　　　　　中公新書</w:t>
            </w:r>
          </w:p>
        </w:tc>
      </w:tr>
      <w:tr w:rsidR="008269CA" w:rsidTr="0025682E">
        <w:trPr>
          <w:trHeight w:val="60"/>
        </w:trPr>
        <w:tc>
          <w:tcPr>
            <w:tcW w:w="589" w:type="dxa"/>
            <w:vMerge/>
            <w:textDirection w:val="tbRlV"/>
          </w:tcPr>
          <w:p w:rsidR="008269CA" w:rsidRDefault="008269CA" w:rsidP="00D156F5">
            <w:pPr>
              <w:ind w:left="113" w:right="113"/>
            </w:pPr>
          </w:p>
        </w:tc>
        <w:tc>
          <w:tcPr>
            <w:tcW w:w="8697" w:type="dxa"/>
            <w:gridSpan w:val="3"/>
          </w:tcPr>
          <w:p w:rsidR="008269CA" w:rsidRDefault="008269CA" w:rsidP="00FF098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米国初代国防長官フォレスタル　　　　　　　　　　　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村田　晃</w:t>
            </w:r>
            <w:r>
              <w:rPr>
                <w:rFonts w:hint="eastAsia"/>
              </w:rPr>
              <w:t>嗣　　　　　中公新書</w:t>
            </w:r>
          </w:p>
        </w:tc>
      </w:tr>
      <w:tr w:rsidR="00FF0980" w:rsidTr="0025682E">
        <w:trPr>
          <w:trHeight w:val="145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京のまちなみ史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丸山　俊明　　　　　　昭和堂</w:t>
            </w:r>
          </w:p>
        </w:tc>
      </w:tr>
      <w:tr w:rsidR="00FF0980" w:rsidTr="0025682E">
        <w:trPr>
          <w:trHeight w:val="145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カミングアウト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砂川　秀樹　　　　朝日新聞社</w:t>
            </w:r>
          </w:p>
        </w:tc>
      </w:tr>
      <w:tr w:rsidR="00FF0980" w:rsidTr="0025682E">
        <w:trPr>
          <w:trHeight w:val="145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人間の営みがわかる　地理学入門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水野　一晴　　　　　ベレ出版</w:t>
            </w:r>
          </w:p>
        </w:tc>
      </w:tr>
      <w:tr w:rsidR="00FF0980" w:rsidTr="0025682E">
        <w:trPr>
          <w:trHeight w:val="145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>素顔の西郷隆盛</w:t>
            </w:r>
            <w:r>
              <w:rPr>
                <w:rFonts w:ascii="Yu Gothic M" w:hAnsi="Yu Gothic M" w:hint="eastAsia"/>
                <w:noProof/>
                <w:vanish/>
                <w:color w:val="000000"/>
              </w:rPr>
              <w:drawing>
                <wp:inline distT="0" distB="0" distL="0" distR="0">
                  <wp:extent cx="2876550" cy="4762500"/>
                  <wp:effectExtent l="19050" t="0" r="0" b="0"/>
                  <wp:docPr id="17" name="図 7" descr="http://www.shinchosha.co.jp/images_v2/book/cover/610760/61076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hinchosha.co.jp/images_v2/book/cover/610760/61076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476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Yu Gothic M" w:hAnsi="Yu Gothic M" w:hint="eastAsia"/>
                <w:noProof/>
                <w:vanish/>
                <w:color w:val="000000"/>
              </w:rPr>
              <w:drawing>
                <wp:inline distT="0" distB="0" distL="0" distR="0">
                  <wp:extent cx="2876550" cy="4762500"/>
                  <wp:effectExtent l="19050" t="0" r="0" b="0"/>
                  <wp:docPr id="18" name="図 4" descr="http://www.shinchosha.co.jp/images_v2/book/cover/610760/610760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hinchosha.co.jp/images_v2/book/cover/610760/610760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476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磯田　道央　　　　　新潮新書</w:t>
            </w:r>
          </w:p>
        </w:tc>
      </w:tr>
      <w:tr w:rsidR="00A1261E" w:rsidTr="0025682E">
        <w:trPr>
          <w:trHeight w:val="362"/>
        </w:trPr>
        <w:tc>
          <w:tcPr>
            <w:tcW w:w="589" w:type="dxa"/>
            <w:vMerge w:val="restart"/>
            <w:textDirection w:val="tbRlV"/>
          </w:tcPr>
          <w:p w:rsidR="00A1261E" w:rsidRPr="0029131A" w:rsidRDefault="00A1261E" w:rsidP="0029131A">
            <w:pPr>
              <w:ind w:left="113" w:right="113"/>
              <w:rPr>
                <w:sz w:val="20"/>
                <w:szCs w:val="20"/>
              </w:rPr>
            </w:pPr>
            <w:r w:rsidRPr="0029131A">
              <w:rPr>
                <w:rFonts w:hint="eastAsia"/>
                <w:sz w:val="20"/>
                <w:szCs w:val="20"/>
              </w:rPr>
              <w:t>自然科学</w:t>
            </w:r>
          </w:p>
        </w:tc>
        <w:tc>
          <w:tcPr>
            <w:tcW w:w="8697" w:type="dxa"/>
            <w:gridSpan w:val="3"/>
          </w:tcPr>
          <w:p w:rsidR="00A1261E" w:rsidRDefault="00A1261E" w:rsidP="00A1261E">
            <w:r>
              <w:rPr>
                <w:rFonts w:hint="eastAsia"/>
              </w:rPr>
              <w:t>宇宙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 xml:space="preserve">の謎（地球外生命体を探せ）　　　　　　　</w:t>
            </w:r>
            <w:r w:rsidR="00442F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日経ナショナルグラフィック社</w:t>
            </w:r>
          </w:p>
        </w:tc>
      </w:tr>
      <w:tr w:rsidR="00FF0980" w:rsidTr="0025682E">
        <w:trPr>
          <w:trHeight w:val="362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五感イキイキ！心と体を育てる食育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29131A">
              <w:rPr>
                <w:rFonts w:hint="eastAsia"/>
                <w:sz w:val="18"/>
                <w:szCs w:val="18"/>
              </w:rPr>
              <w:t>中川典子・小川雄二</w:t>
            </w:r>
            <w:r>
              <w:rPr>
                <w:rFonts w:hint="eastAsia"/>
              </w:rPr>
              <w:t xml:space="preserve">　</w:t>
            </w:r>
            <w:r w:rsidR="00442F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新日本出版社</w:t>
            </w:r>
          </w:p>
        </w:tc>
      </w:tr>
      <w:tr w:rsidR="00FF0980" w:rsidTr="0025682E">
        <w:trPr>
          <w:trHeight w:val="407"/>
        </w:trPr>
        <w:tc>
          <w:tcPr>
            <w:tcW w:w="589" w:type="dxa"/>
            <w:vMerge/>
          </w:tcPr>
          <w:p w:rsidR="00FF0980" w:rsidRDefault="00FF0980"/>
        </w:tc>
        <w:tc>
          <w:tcPr>
            <w:tcW w:w="8697" w:type="dxa"/>
            <w:gridSpan w:val="3"/>
          </w:tcPr>
          <w:p w:rsidR="00FF0980" w:rsidRDefault="00FF0980" w:rsidP="00FF0980">
            <w:r>
              <w:rPr>
                <w:rFonts w:hint="eastAsia"/>
              </w:rPr>
              <w:t xml:space="preserve">数学ガールの秘密のノート　　　　　　　　　　　　　</w:t>
            </w:r>
            <w:r w:rsidR="008269C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結城　浩　　　　</w:t>
            </w:r>
            <w:r>
              <w:rPr>
                <w:rFonts w:hint="eastAsia"/>
              </w:rPr>
              <w:t>SB</w:t>
            </w:r>
            <w:r>
              <w:rPr>
                <w:rFonts w:hint="eastAsia"/>
              </w:rPr>
              <w:t>ｸﾘｴｨﾃｨﾌﾞ</w:t>
            </w:r>
          </w:p>
        </w:tc>
      </w:tr>
      <w:tr w:rsidR="00FF0980" w:rsidTr="0025682E">
        <w:trPr>
          <w:cantSplit/>
          <w:trHeight w:val="1140"/>
        </w:trPr>
        <w:tc>
          <w:tcPr>
            <w:tcW w:w="589" w:type="dxa"/>
            <w:textDirection w:val="tbRlV"/>
          </w:tcPr>
          <w:p w:rsidR="00FF0980" w:rsidRDefault="00FF0980" w:rsidP="00442F95">
            <w:pPr>
              <w:ind w:left="113" w:right="113" w:firstLineChars="200" w:firstLine="420"/>
            </w:pPr>
            <w:r>
              <w:rPr>
                <w:rFonts w:hint="eastAsia"/>
              </w:rPr>
              <w:t>スポーツ</w:t>
            </w:r>
          </w:p>
        </w:tc>
        <w:tc>
          <w:tcPr>
            <w:tcW w:w="8697" w:type="dxa"/>
            <w:gridSpan w:val="3"/>
          </w:tcPr>
          <w:p w:rsidR="00442F95" w:rsidRDefault="00E14AD6" w:rsidP="00FF0980">
            <w:r>
              <w:rPr>
                <w:rFonts w:hint="eastAsia"/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1965325</wp:posOffset>
                  </wp:positionH>
                  <wp:positionV relativeFrom="paragraph">
                    <wp:posOffset>187325</wp:posOffset>
                  </wp:positionV>
                  <wp:extent cx="914400" cy="1171575"/>
                  <wp:effectExtent l="19050" t="0" r="0" b="0"/>
                  <wp:wrapNone/>
                  <wp:docPr id="19" name="main_pic" descr="道ひらく、海わたる 大谷翔平の素顔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_pic" descr="道ひらく、海わたる 大谷翔平の素顔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4000" contrast="4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715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39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6B58">
              <w:rPr>
                <w:rFonts w:hint="eastAsia"/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3635375</wp:posOffset>
                  </wp:positionH>
                  <wp:positionV relativeFrom="paragraph">
                    <wp:posOffset>269875</wp:posOffset>
                  </wp:positionV>
                  <wp:extent cx="990600" cy="1143000"/>
                  <wp:effectExtent l="38100" t="19050" r="19050" b="19050"/>
                  <wp:wrapSquare wrapText="bothSides"/>
                  <wp:docPr id="27" name="imgBlkFront" descr="https://images-na.ssl-images-amazon.com/images/I/518VcR5Lv9L._SX34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8VcR5Lv9L._SX34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0980">
              <w:rPr>
                <w:rFonts w:hint="eastAsia"/>
              </w:rPr>
              <w:t xml:space="preserve">道をひらく　海をわたる　大谷翔平の素顔　　　　　　</w:t>
            </w:r>
            <w:r w:rsidR="008269CA">
              <w:rPr>
                <w:rFonts w:hint="eastAsia"/>
              </w:rPr>
              <w:t xml:space="preserve"> </w:t>
            </w:r>
            <w:r w:rsidR="00FF0980">
              <w:rPr>
                <w:rFonts w:hint="eastAsia"/>
              </w:rPr>
              <w:t>佐々木　亨</w:t>
            </w:r>
            <w:r w:rsidR="00442F95">
              <w:rPr>
                <w:rFonts w:hint="eastAsia"/>
              </w:rPr>
              <w:t xml:space="preserve">　　　　　　</w:t>
            </w:r>
            <w:r w:rsidR="00FF0980">
              <w:rPr>
                <w:rFonts w:hint="eastAsia"/>
              </w:rPr>
              <w:t>扶桑社</w:t>
            </w:r>
          </w:p>
          <w:p w:rsidR="00442F95" w:rsidRDefault="00442F95" w:rsidP="00162D4A">
            <w:pPr>
              <w:jc w:val="center"/>
            </w:pPr>
          </w:p>
          <w:p w:rsidR="00FF0980" w:rsidRDefault="00FF0980" w:rsidP="00442F95"/>
          <w:p w:rsidR="00442F95" w:rsidRPr="00442F95" w:rsidRDefault="0025682E" w:rsidP="0025682E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</w:tr>
      <w:tr w:rsidR="00FF0980" w:rsidTr="0025682E">
        <w:trPr>
          <w:trHeight w:val="330"/>
        </w:trPr>
        <w:tc>
          <w:tcPr>
            <w:tcW w:w="589" w:type="dxa"/>
            <w:vMerge w:val="restart"/>
            <w:textDirection w:val="tbRlV"/>
          </w:tcPr>
          <w:p w:rsidR="00FF0980" w:rsidRDefault="00FF0980" w:rsidP="003C13D8">
            <w:pPr>
              <w:ind w:left="113" w:right="113" w:firstLineChars="100" w:firstLine="210"/>
            </w:pPr>
            <w:r>
              <w:rPr>
                <w:rFonts w:hint="eastAsia"/>
              </w:rPr>
              <w:t xml:space="preserve">　　　</w:t>
            </w:r>
            <w:r w:rsidR="00442F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文学</w:t>
            </w: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にゃん　　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あさの　あつこ</w:t>
            </w:r>
            <w:r w:rsidR="00442F9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白泉社</w:t>
            </w:r>
          </w:p>
        </w:tc>
      </w:tr>
      <w:tr w:rsidR="00FF0980" w:rsidTr="0025682E">
        <w:trPr>
          <w:trHeight w:val="407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バカとテストと召喚獣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巻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井上　堅二</w:t>
            </w:r>
            <w:r w:rsidR="008269CA">
              <w:rPr>
                <w:rFonts w:hint="eastAsia"/>
              </w:rPr>
              <w:t xml:space="preserve">　　　</w:t>
            </w:r>
            <w:r w:rsidR="00442F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KADOKAWA</w:t>
            </w:r>
          </w:p>
        </w:tc>
      </w:tr>
      <w:tr w:rsidR="00FF0980" w:rsidTr="0025682E">
        <w:trPr>
          <w:trHeight w:val="407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アガサ・クリスティー完全攻略（決定版）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霜月　蒼</w:t>
            </w:r>
            <w:r w:rsidR="008269C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講談社文庫</w:t>
            </w:r>
          </w:p>
        </w:tc>
      </w:tr>
      <w:tr w:rsidR="00FF0980" w:rsidTr="0025682E">
        <w:trPr>
          <w:trHeight w:val="302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りさ子のガチ恋♡俳優沼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松澤　くれは</w:t>
            </w:r>
            <w:r w:rsidR="00442F9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集英社</w:t>
            </w:r>
          </w:p>
        </w:tc>
      </w:tr>
      <w:tr w:rsidR="00FF0980" w:rsidTr="0025682E">
        <w:trPr>
          <w:trHeight w:val="347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まったなし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畠中　恵</w:t>
            </w:r>
            <w:r w:rsidR="00442F9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文春文庫</w:t>
            </w:r>
          </w:p>
        </w:tc>
      </w:tr>
      <w:tr w:rsidR="00FF0980" w:rsidTr="0025682E">
        <w:trPr>
          <w:trHeight w:val="392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D96B58" w:rsidP="00442F95">
            <w:r>
              <w:rPr>
                <w:rFonts w:hint="eastAsia"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1964055</wp:posOffset>
                  </wp:positionH>
                  <wp:positionV relativeFrom="paragraph">
                    <wp:posOffset>25400</wp:posOffset>
                  </wp:positionV>
                  <wp:extent cx="838200" cy="1152525"/>
                  <wp:effectExtent l="38100" t="19050" r="19050" b="28575"/>
                  <wp:wrapNone/>
                  <wp:docPr id="20" name="図 12" descr="鴨川食堂はんな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鴨川食堂はんな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0980">
              <w:rPr>
                <w:rFonts w:hint="eastAsia"/>
              </w:rPr>
              <w:t xml:space="preserve">極上の孤独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 w:rsidR="00FF0980">
              <w:rPr>
                <w:rFonts w:hint="eastAsia"/>
              </w:rPr>
              <w:t>下重　暁子</w:t>
            </w:r>
            <w:r w:rsidR="00442F95">
              <w:rPr>
                <w:rFonts w:hint="eastAsia"/>
              </w:rPr>
              <w:t xml:space="preserve">　　　　　　　</w:t>
            </w:r>
            <w:r w:rsidR="00FF0980">
              <w:rPr>
                <w:rFonts w:hint="eastAsia"/>
              </w:rPr>
              <w:t>幼冬舎</w:t>
            </w:r>
          </w:p>
        </w:tc>
      </w:tr>
      <w:tr w:rsidR="00FF0980" w:rsidTr="0025682E">
        <w:trPr>
          <w:trHeight w:val="15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鴨川食堂はんなり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柏井　壽</w:t>
            </w:r>
            <w:r w:rsidR="00442F9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小学館</w:t>
            </w:r>
          </w:p>
        </w:tc>
      </w:tr>
      <w:tr w:rsidR="00FF0980" w:rsidTr="0025682E">
        <w:trPr>
          <w:trHeight w:val="12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明日の子供たち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有川　浩</w:t>
            </w:r>
            <w:r w:rsidR="00442F95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幼冬舎</w:t>
            </w:r>
          </w:p>
        </w:tc>
      </w:tr>
      <w:tr w:rsidR="00FF0980" w:rsidTr="0025682E">
        <w:trPr>
          <w:trHeight w:val="21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終わった人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内館　牧子</w:t>
            </w:r>
            <w:r w:rsidR="00442F9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講談社</w:t>
            </w:r>
          </w:p>
        </w:tc>
      </w:tr>
      <w:tr w:rsidR="00FF0980" w:rsidTr="0025682E">
        <w:trPr>
          <w:trHeight w:val="24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8697" w:type="dxa"/>
            <w:gridSpan w:val="3"/>
          </w:tcPr>
          <w:p w:rsidR="00FF0980" w:rsidRDefault="00FF0980" w:rsidP="00442F95">
            <w:r>
              <w:rPr>
                <w:rFonts w:hint="eastAsia"/>
              </w:rPr>
              <w:t xml:space="preserve">魔力の胎動　　　　　　　　　　　　　　　　　　　</w:t>
            </w:r>
            <w:r w:rsidR="008269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東野　圭吾</w:t>
            </w:r>
            <w:r w:rsidR="00442F9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角川書店</w:t>
            </w:r>
          </w:p>
        </w:tc>
      </w:tr>
      <w:tr w:rsidR="00FF0980" w:rsidTr="0025682E">
        <w:trPr>
          <w:trHeight w:val="347"/>
        </w:trPr>
        <w:tc>
          <w:tcPr>
            <w:tcW w:w="589" w:type="dxa"/>
            <w:vMerge w:val="restart"/>
            <w:textDirection w:val="tbRlV"/>
          </w:tcPr>
          <w:p w:rsidR="00FF0980" w:rsidRDefault="00FF0980" w:rsidP="00442F95">
            <w:pPr>
              <w:ind w:left="113" w:right="113"/>
              <w:jc w:val="center"/>
            </w:pPr>
            <w:r>
              <w:rPr>
                <w:rFonts w:hint="eastAsia"/>
              </w:rPr>
              <w:t>雑誌</w:t>
            </w:r>
          </w:p>
        </w:tc>
        <w:tc>
          <w:tcPr>
            <w:tcW w:w="5399" w:type="dxa"/>
            <w:tcBorders>
              <w:right w:val="nil"/>
            </w:tcBorders>
          </w:tcPr>
          <w:p w:rsidR="00FF0980" w:rsidRDefault="00FF0980" w:rsidP="003C13D8">
            <w:r>
              <w:rPr>
                <w:rFonts w:hint="eastAsia"/>
              </w:rPr>
              <w:t xml:space="preserve">ニュートン　</w:t>
            </w:r>
            <w:r>
              <w:rPr>
                <w:rFonts w:hint="eastAsia"/>
              </w:rPr>
              <w:t>2018/5</w:t>
            </w:r>
          </w:p>
        </w:tc>
        <w:tc>
          <w:tcPr>
            <w:tcW w:w="3297" w:type="dxa"/>
            <w:gridSpan w:val="2"/>
            <w:tcBorders>
              <w:left w:val="nil"/>
            </w:tcBorders>
          </w:tcPr>
          <w:p w:rsidR="00FF0980" w:rsidRDefault="00FF0980" w:rsidP="00FF0980">
            <w:pPr>
              <w:jc w:val="right"/>
            </w:pPr>
            <w:r>
              <w:rPr>
                <w:rFonts w:hint="eastAsia"/>
              </w:rPr>
              <w:t>ﾆｭｰﾄﾝﾌﾟﾚｽ</w:t>
            </w:r>
          </w:p>
        </w:tc>
      </w:tr>
      <w:tr w:rsidR="00FF0980" w:rsidTr="0025682E">
        <w:trPr>
          <w:trHeight w:val="106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5399" w:type="dxa"/>
            <w:tcBorders>
              <w:right w:val="nil"/>
            </w:tcBorders>
          </w:tcPr>
          <w:p w:rsidR="00FF0980" w:rsidRDefault="00FF0980" w:rsidP="003C13D8">
            <w:r>
              <w:rPr>
                <w:rFonts w:hint="eastAsia"/>
              </w:rPr>
              <w:t xml:space="preserve">ニュートン　</w:t>
            </w:r>
            <w:r>
              <w:rPr>
                <w:rFonts w:hint="eastAsia"/>
              </w:rPr>
              <w:t>2018/6</w:t>
            </w:r>
            <w:r>
              <w:rPr>
                <w:rFonts w:hint="eastAsia"/>
              </w:rPr>
              <w:t xml:space="preserve">　『ﾎｰｷﾝｸﾞの宇宙論』</w:t>
            </w:r>
          </w:p>
        </w:tc>
        <w:tc>
          <w:tcPr>
            <w:tcW w:w="3297" w:type="dxa"/>
            <w:gridSpan w:val="2"/>
            <w:tcBorders>
              <w:left w:val="nil"/>
            </w:tcBorders>
          </w:tcPr>
          <w:p w:rsidR="00FF0980" w:rsidRDefault="00FF0980" w:rsidP="00FF0980">
            <w:pPr>
              <w:ind w:firstLineChars="500" w:firstLine="1050"/>
              <w:jc w:val="right"/>
            </w:pPr>
            <w:r>
              <w:rPr>
                <w:rFonts w:hint="eastAsia"/>
              </w:rPr>
              <w:t>ﾆｭｰﾄﾝﾌﾟﾚｽ</w:t>
            </w:r>
          </w:p>
        </w:tc>
      </w:tr>
      <w:tr w:rsidR="00FF0980" w:rsidTr="0025682E">
        <w:trPr>
          <w:trHeight w:val="196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5399" w:type="dxa"/>
            <w:tcBorders>
              <w:right w:val="nil"/>
            </w:tcBorders>
          </w:tcPr>
          <w:p w:rsidR="00FF0980" w:rsidRDefault="00FF0980" w:rsidP="003C13D8">
            <w:r>
              <w:rPr>
                <w:rFonts w:hint="eastAsia"/>
              </w:rPr>
              <w:t>ナショナルジオグラフィック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　『超　監視時代』</w:t>
            </w:r>
          </w:p>
        </w:tc>
        <w:tc>
          <w:tcPr>
            <w:tcW w:w="3297" w:type="dxa"/>
            <w:gridSpan w:val="2"/>
            <w:tcBorders>
              <w:left w:val="nil"/>
            </w:tcBorders>
          </w:tcPr>
          <w:p w:rsidR="00FF0980" w:rsidRDefault="00FF0980" w:rsidP="00FF0980">
            <w:pPr>
              <w:jc w:val="right"/>
            </w:pPr>
            <w:r>
              <w:rPr>
                <w:rFonts w:hint="eastAsia"/>
              </w:rPr>
              <w:t xml:space="preserve">　ﾅｼｮﾅﾙｼﾞｵｸﾞﾗﾌｨｯｸ社</w:t>
            </w:r>
          </w:p>
        </w:tc>
      </w:tr>
      <w:tr w:rsidR="00FF0980" w:rsidTr="0025682E">
        <w:trPr>
          <w:trHeight w:val="151"/>
        </w:trPr>
        <w:tc>
          <w:tcPr>
            <w:tcW w:w="589" w:type="dxa"/>
            <w:vMerge/>
          </w:tcPr>
          <w:p w:rsidR="00FF0980" w:rsidRDefault="00FF0980" w:rsidP="0029131A">
            <w:pPr>
              <w:ind w:left="113"/>
            </w:pPr>
          </w:p>
        </w:tc>
        <w:tc>
          <w:tcPr>
            <w:tcW w:w="5399" w:type="dxa"/>
            <w:tcBorders>
              <w:right w:val="nil"/>
            </w:tcBorders>
          </w:tcPr>
          <w:p w:rsidR="00FF0980" w:rsidRDefault="00FF0980" w:rsidP="003C13D8">
            <w:r>
              <w:rPr>
                <w:rFonts w:hint="eastAsia"/>
              </w:rPr>
              <w:t>ナショナルジオグラフィック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　『美の変革者ﾋﾟｶｿ』</w:t>
            </w:r>
          </w:p>
        </w:tc>
        <w:tc>
          <w:tcPr>
            <w:tcW w:w="3297" w:type="dxa"/>
            <w:gridSpan w:val="2"/>
            <w:tcBorders>
              <w:left w:val="nil"/>
            </w:tcBorders>
          </w:tcPr>
          <w:p w:rsidR="00FF0980" w:rsidRDefault="00FF0980" w:rsidP="00FF0980">
            <w:pPr>
              <w:jc w:val="right"/>
            </w:pPr>
            <w:r>
              <w:rPr>
                <w:rFonts w:hint="eastAsia"/>
              </w:rPr>
              <w:t>ﾅｼｮﾅﾙｼﾞｵｸﾞﾗﾌｨｯｸ社</w:t>
            </w:r>
          </w:p>
        </w:tc>
      </w:tr>
    </w:tbl>
    <w:p w:rsidR="0025682E" w:rsidRDefault="0025682E" w:rsidP="0025682E">
      <w:pPr>
        <w:rPr>
          <w:rFonts w:hint="eastAsia"/>
        </w:rPr>
      </w:pPr>
    </w:p>
    <w:p w:rsidR="00FC04D9" w:rsidRPr="004C37FF" w:rsidRDefault="002A6160" w:rsidP="00FC04D9">
      <w:pPr>
        <w:ind w:leftChars="-270" w:left="-567" w:firstLineChars="58" w:firstLine="16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-107950</wp:posOffset>
                </wp:positionV>
                <wp:extent cx="3814445" cy="571500"/>
                <wp:effectExtent l="5715" t="12065" r="8890" b="698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4445" cy="5715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39.3pt;margin-top:-8.5pt;width:300.3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" filled="f">
                <v:textbox inset="5.85pt,.7pt,5.85pt,.7pt"/>
              </v:shape>
            </w:pict>
          </mc:Fallback>
        </mc:AlternateContent>
      </w:r>
      <w:r w:rsidR="00FC04D9" w:rsidRPr="004C37FF"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5B7E5078" wp14:editId="17E1EF67">
            <wp:simplePos x="0" y="0"/>
            <wp:positionH relativeFrom="column">
              <wp:posOffset>4200525</wp:posOffset>
            </wp:positionH>
            <wp:positionV relativeFrom="paragraph">
              <wp:posOffset>57150</wp:posOffset>
            </wp:positionV>
            <wp:extent cx="819150" cy="809625"/>
            <wp:effectExtent l="19050" t="0" r="0" b="0"/>
            <wp:wrapSquare wrapText="bothSides"/>
            <wp:docPr id="1" name="図 1" descr="C:\Users\tosho\AppData\Local\Microsoft\Windows\Temporary Internet Files\Content.IE5\EAPHCZ52\lgi01b201404162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o\AppData\Local\Microsoft\Windows\Temporary Internet Files\Content.IE5\EAPHCZ52\lgi01b201404162000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D9" w:rsidRPr="004C37FF">
        <w:rPr>
          <w:rFonts w:hint="eastAsia"/>
          <w:sz w:val="28"/>
          <w:szCs w:val="28"/>
        </w:rPr>
        <w:t>第</w:t>
      </w:r>
      <w:r w:rsidR="00FC04D9" w:rsidRPr="004C37FF">
        <w:rPr>
          <w:rFonts w:hint="eastAsia"/>
          <w:sz w:val="28"/>
          <w:szCs w:val="28"/>
        </w:rPr>
        <w:t>64</w:t>
      </w:r>
      <w:r w:rsidR="00FC04D9" w:rsidRPr="004C37FF">
        <w:rPr>
          <w:rFonts w:hint="eastAsia"/>
          <w:sz w:val="28"/>
          <w:szCs w:val="28"/>
        </w:rPr>
        <w:t>回読書感想文コンクール課題図書紹介</w:t>
      </w:r>
    </w:p>
    <w:p w:rsidR="00FC04D9" w:rsidRDefault="002A6160" w:rsidP="00FC04D9">
      <w:pPr>
        <w:ind w:leftChars="-270" w:left="-567" w:firstLineChars="58" w:firstLine="13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3148965" cy="546100"/>
                <wp:effectExtent l="13335" t="12065" r="514350" b="1333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965" cy="546100"/>
                        </a:xfrm>
                        <a:prstGeom prst="wedgeRoundRectCallout">
                          <a:avLst>
                            <a:gd name="adj1" fmla="val 65005"/>
                            <a:gd name="adj2" fmla="val -11394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4D9" w:rsidRDefault="00FC04D9" w:rsidP="00FC04D9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FC04D9" w:rsidRPr="000E6C13" w:rsidRDefault="00FC04D9" w:rsidP="00FC04D9"/>
                          <w:p w:rsidR="00FC04D9" w:rsidRDefault="00FC04D9" w:rsidP="00FC04D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left:0;text-align:left;margin-left:50.55pt;margin-top:8.75pt;width:247.95pt;height:4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" adj="24841,8339" filled="f">
                <v:textbox inset="5.85pt,.7pt,5.85pt,.7pt">
                  <w:txbxContent>
                    <w:p w:rsidR="00FC04D9" w:rsidRDefault="00FC04D9" w:rsidP="00FC04D9"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FC04D9" w:rsidRPr="000E6C13" w:rsidRDefault="00FC04D9" w:rsidP="00FC04D9"/>
                    <w:p w:rsidR="00FC04D9" w:rsidRDefault="00FC04D9" w:rsidP="00FC04D9"/>
                  </w:txbxContent>
                </v:textbox>
              </v:shape>
            </w:pict>
          </mc:Fallback>
        </mc:AlternateContent>
      </w:r>
    </w:p>
    <w:p w:rsidR="00FC04D9" w:rsidRPr="00C833EC" w:rsidRDefault="00FC04D9" w:rsidP="00FC04D9">
      <w:pPr>
        <w:ind w:leftChars="-270" w:left="-567" w:firstLineChars="358" w:firstLine="788"/>
        <w:rPr>
          <w:szCs w:val="21"/>
        </w:rPr>
      </w:pPr>
      <w:r>
        <w:rPr>
          <w:rFonts w:hint="eastAsia"/>
          <w:sz w:val="22"/>
        </w:rPr>
        <w:t xml:space="preserve">　　　　</w:t>
      </w:r>
      <w:r w:rsidRPr="00C833EC">
        <w:rPr>
          <w:rFonts w:hint="eastAsia"/>
          <w:szCs w:val="21"/>
        </w:rPr>
        <w:t>読書感想文の課題図書が決まりました。</w:t>
      </w:r>
    </w:p>
    <w:p w:rsidR="00FC04D9" w:rsidRPr="00C833EC" w:rsidRDefault="00FC04D9" w:rsidP="00FC04D9">
      <w:pPr>
        <w:ind w:leftChars="-270" w:left="-567" w:firstLineChars="858" w:firstLine="1802"/>
        <w:rPr>
          <w:szCs w:val="21"/>
        </w:rPr>
      </w:pPr>
      <w:r w:rsidRPr="00C833EC">
        <w:rPr>
          <w:rFonts w:hint="eastAsia"/>
          <w:szCs w:val="21"/>
        </w:rPr>
        <w:t>3</w:t>
      </w:r>
      <w:r w:rsidRPr="00C833EC">
        <w:rPr>
          <w:rFonts w:hint="eastAsia"/>
          <w:szCs w:val="21"/>
        </w:rPr>
        <w:t>冊とも図書館にあります！</w:t>
      </w:r>
    </w:p>
    <w:p w:rsidR="00FC04D9" w:rsidRDefault="00FC04D9" w:rsidP="00FC04D9">
      <w:pPr>
        <w:rPr>
          <w:sz w:val="24"/>
          <w:szCs w:val="24"/>
        </w:rPr>
      </w:pPr>
    </w:p>
    <w:p w:rsidR="00FC04D9" w:rsidRDefault="002A6160" w:rsidP="00FC04D9">
      <w:pPr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73025</wp:posOffset>
                </wp:positionV>
                <wp:extent cx="5995035" cy="2028825"/>
                <wp:effectExtent l="24765" t="21590" r="19050" b="2603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2028825"/>
                        </a:xfrm>
                        <a:prstGeom prst="flowChartProcess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left:0;text-align:left;margin-left:-61.8pt;margin-top:5.75pt;width:472.05pt;height:15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" filled="f" strokeweight="3pt">
                <v:stroke linestyle="thinThin"/>
                <v:textbox inset="5.85pt,.7pt,5.85pt,.7pt"/>
              </v:shape>
            </w:pict>
          </mc:Fallback>
        </mc:AlternateContent>
      </w:r>
      <w:r w:rsidR="00FC04D9">
        <w:rPr>
          <w:noProof/>
          <w:sz w:val="22"/>
        </w:rPr>
        <w:drawing>
          <wp:anchor distT="0" distB="0" distL="114300" distR="114300" simplePos="0" relativeHeight="251686912" behindDoc="0" locked="0" layoutInCell="1" allowOverlap="1" wp14:anchorId="51A9F3CC" wp14:editId="7FFAA77B">
            <wp:simplePos x="0" y="0"/>
            <wp:positionH relativeFrom="column">
              <wp:posOffset>4248785</wp:posOffset>
            </wp:positionH>
            <wp:positionV relativeFrom="paragraph">
              <wp:posOffset>135255</wp:posOffset>
            </wp:positionV>
            <wp:extent cx="923925" cy="1209675"/>
            <wp:effectExtent l="19050" t="19050" r="28575" b="28575"/>
            <wp:wrapThrough wrapText="bothSides">
              <wp:wrapPolygon edited="0">
                <wp:start x="-445" y="-340"/>
                <wp:lineTo x="-445" y="22110"/>
                <wp:lineTo x="22268" y="22110"/>
                <wp:lineTo x="22268" y="-340"/>
                <wp:lineTo x="-445" y="-340"/>
              </wp:wrapPolygon>
            </wp:wrapThrough>
            <wp:docPr id="2" name="imgBlkFront" descr="https://images-na.ssl-images-amazon.com/images/I/51xl1%2B16aDL._SX33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lkFront" descr="https://images-na.ssl-images-amazon.com/images/I/51xl1%2B16aDL._SX33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0967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04D9" w:rsidRDefault="00FC04D9" w:rsidP="00FC04D9">
      <w:pPr>
        <w:ind w:firstLineChars="200" w:firstLine="480"/>
        <w:rPr>
          <w:sz w:val="22"/>
        </w:rPr>
      </w:pPr>
      <w:r w:rsidRPr="003B6242">
        <w:rPr>
          <w:rFonts w:hint="eastAsia"/>
          <w:sz w:val="24"/>
          <w:szCs w:val="24"/>
          <w:u w:val="single"/>
        </w:rPr>
        <w:t>『わたしがいどんだ戦い</w:t>
      </w:r>
      <w:r w:rsidRPr="003B6242">
        <w:rPr>
          <w:rFonts w:hint="eastAsia"/>
          <w:sz w:val="24"/>
          <w:szCs w:val="24"/>
          <w:u w:val="single"/>
        </w:rPr>
        <w:t>1939</w:t>
      </w:r>
      <w:r w:rsidRPr="003B6242">
        <w:rPr>
          <w:rFonts w:hint="eastAsia"/>
          <w:sz w:val="24"/>
          <w:szCs w:val="24"/>
          <w:u w:val="single"/>
        </w:rPr>
        <w:t>年』</w:t>
      </w:r>
      <w:r>
        <w:rPr>
          <w:rFonts w:hint="eastAsia"/>
          <w:sz w:val="22"/>
        </w:rPr>
        <w:t xml:space="preserve">　</w:t>
      </w:r>
    </w:p>
    <w:p w:rsidR="00FC04D9" w:rsidRDefault="00FC04D9" w:rsidP="00FC04D9">
      <w:pPr>
        <w:ind w:leftChars="-405" w:left="-850" w:firstLineChars="1100" w:firstLine="2640"/>
        <w:rPr>
          <w:sz w:val="22"/>
        </w:rPr>
      </w:pPr>
      <w:r w:rsidRPr="003B6242">
        <w:rPr>
          <w:rFonts w:hint="eastAsia"/>
          <w:sz w:val="24"/>
          <w:szCs w:val="24"/>
        </w:rPr>
        <w:t>ｷﾝﾊﾞﾘｰ・ﾌﾞﾙﾍﾞｲｶｰ・ﾌﾞﾗｯﾄﾞﾘｰ</w:t>
      </w:r>
      <w:r>
        <w:rPr>
          <w:rFonts w:hint="eastAsia"/>
          <w:sz w:val="24"/>
          <w:szCs w:val="24"/>
        </w:rPr>
        <w:t xml:space="preserve">　著　　</w:t>
      </w:r>
    </w:p>
    <w:p w:rsidR="00FC04D9" w:rsidRDefault="00FC04D9" w:rsidP="00FC04D9">
      <w:pPr>
        <w:ind w:leftChars="-405" w:left="-850" w:firstLineChars="100" w:firstLine="220"/>
        <w:rPr>
          <w:sz w:val="22"/>
        </w:rPr>
      </w:pPr>
      <w:r>
        <w:rPr>
          <w:rFonts w:hint="eastAsia"/>
          <w:sz w:val="22"/>
        </w:rPr>
        <w:t>わたしが戦った相手はわたし自身だった・・・・</w:t>
      </w:r>
    </w:p>
    <w:p w:rsidR="00FC04D9" w:rsidRDefault="00FC04D9" w:rsidP="00FC04D9">
      <w:pPr>
        <w:ind w:leftChars="-405" w:left="-850"/>
        <w:rPr>
          <w:sz w:val="22"/>
        </w:rPr>
      </w:pPr>
      <w:r>
        <w:rPr>
          <w:rFonts w:hint="eastAsia"/>
          <w:sz w:val="22"/>
        </w:rPr>
        <w:t>「眠りに落ちながら、わたしは一つの言葉を思い浮かべていた‟戦争″。自分が何と戦っているのか、そしてなぜ戦っているのか、やっとわかった。母さんは何も知らない。わたしが成長して、今では強い戦士であることを。」</w:t>
      </w:r>
    </w:p>
    <w:p w:rsidR="00FC04D9" w:rsidRDefault="00FC04D9" w:rsidP="00FC04D9">
      <w:pPr>
        <w:ind w:leftChars="-405" w:left="-850"/>
        <w:rPr>
          <w:sz w:val="22"/>
        </w:rPr>
      </w:pPr>
      <w:r>
        <w:rPr>
          <w:rFonts w:hint="eastAsia"/>
          <w:sz w:val="22"/>
        </w:rPr>
        <w:t>シュナイダー・ファミリーブック賞受賞の感動作！</w:t>
      </w:r>
    </w:p>
    <w:p w:rsidR="00FC04D9" w:rsidRDefault="00FC04D9" w:rsidP="00FC04D9">
      <w:pPr>
        <w:ind w:leftChars="-405" w:left="-850"/>
        <w:rPr>
          <w:sz w:val="22"/>
        </w:rPr>
      </w:pPr>
    </w:p>
    <w:p w:rsidR="00FC04D9" w:rsidRPr="00C833EC" w:rsidRDefault="00FC04D9" w:rsidP="00FC04D9">
      <w:pPr>
        <w:ind w:leftChars="-405" w:left="-850"/>
        <w:rPr>
          <w:sz w:val="24"/>
          <w:szCs w:val="24"/>
        </w:rPr>
      </w:pPr>
      <w:r w:rsidRPr="00C833EC">
        <w:rPr>
          <w:rFonts w:hint="eastAsia"/>
          <w:sz w:val="24"/>
          <w:szCs w:val="24"/>
        </w:rPr>
        <w:t xml:space="preserve">　</w:t>
      </w:r>
    </w:p>
    <w:p w:rsidR="00FC04D9" w:rsidRDefault="00FC04D9" w:rsidP="00FC04D9">
      <w:pPr>
        <w:ind w:leftChars="-405" w:left="-850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4DF819BC" wp14:editId="42002B78">
            <wp:simplePos x="0" y="0"/>
            <wp:positionH relativeFrom="column">
              <wp:posOffset>4201160</wp:posOffset>
            </wp:positionH>
            <wp:positionV relativeFrom="paragraph">
              <wp:posOffset>144780</wp:posOffset>
            </wp:positionV>
            <wp:extent cx="952500" cy="1323975"/>
            <wp:effectExtent l="38100" t="19050" r="19050" b="28575"/>
            <wp:wrapThrough wrapText="bothSides">
              <wp:wrapPolygon edited="0">
                <wp:start x="-864" y="-311"/>
                <wp:lineTo x="-864" y="22066"/>
                <wp:lineTo x="22032" y="22066"/>
                <wp:lineTo x="22032" y="-311"/>
                <wp:lineTo x="-864" y="-311"/>
              </wp:wrapPolygon>
            </wp:wrapThrough>
            <wp:docPr id="3" name="igImage" descr="https://images-na.ssl-images-amazon.com/images/I/515hlekWk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Image" descr="https://images-na.ssl-images-amazon.com/images/I/515hlekWkV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2397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1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106680</wp:posOffset>
                </wp:positionV>
                <wp:extent cx="5995035" cy="1905000"/>
                <wp:effectExtent l="24765" t="26670" r="19050" b="2095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19050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61.8pt;margin-top:8.4pt;width:472.05pt;height:15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:rsidR="00FC04D9" w:rsidRDefault="00FC04D9" w:rsidP="00FC04D9">
      <w:pPr>
        <w:ind w:leftChars="-405" w:left="-850" w:firstLineChars="600" w:firstLine="1440"/>
        <w:rPr>
          <w:sz w:val="22"/>
        </w:rPr>
      </w:pPr>
      <w:r w:rsidRPr="003B6242">
        <w:rPr>
          <w:rFonts w:hint="eastAsia"/>
          <w:sz w:val="24"/>
          <w:szCs w:val="24"/>
          <w:u w:val="single"/>
        </w:rPr>
        <w:t>『いのちは贈りもの</w:t>
      </w:r>
      <w:r>
        <w:rPr>
          <w:rFonts w:hint="eastAsia"/>
          <w:sz w:val="24"/>
          <w:szCs w:val="24"/>
          <w:u w:val="single"/>
        </w:rPr>
        <w:t xml:space="preserve">　　ホロコーストを生きのびて</w:t>
      </w:r>
      <w:r w:rsidRPr="003B6242">
        <w:rPr>
          <w:rFonts w:hint="eastAsia"/>
          <w:sz w:val="24"/>
          <w:szCs w:val="24"/>
          <w:u w:val="single"/>
        </w:rPr>
        <w:t>』</w:t>
      </w:r>
      <w:r>
        <w:rPr>
          <w:rFonts w:hint="eastAsia"/>
          <w:sz w:val="22"/>
        </w:rPr>
        <w:t xml:space="preserve">　　</w:t>
      </w:r>
    </w:p>
    <w:p w:rsidR="00FC04D9" w:rsidRDefault="00FC04D9" w:rsidP="00FC04D9">
      <w:pPr>
        <w:ind w:leftChars="-405" w:left="-8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ﾌﾗﾝｼｰﾇ・ｸﾘｽﾄﾌ　著</w:t>
      </w:r>
    </w:p>
    <w:p w:rsidR="00FC04D9" w:rsidRPr="0075515B" w:rsidRDefault="00FC04D9" w:rsidP="00FC04D9">
      <w:pPr>
        <w:ind w:leftChars="-405" w:left="-850" w:firstLineChars="200" w:firstLine="440"/>
        <w:rPr>
          <w:sz w:val="24"/>
          <w:szCs w:val="24"/>
        </w:rPr>
      </w:pPr>
      <w:r>
        <w:rPr>
          <w:rFonts w:hint="eastAsia"/>
          <w:sz w:val="22"/>
        </w:rPr>
        <w:t xml:space="preserve">彼女の目に映ったもの　　　　　　　　　　　　　　　　</w:t>
      </w:r>
    </w:p>
    <w:p w:rsidR="00FC04D9" w:rsidRDefault="00FC04D9" w:rsidP="00FC04D9">
      <w:pPr>
        <w:ind w:leftChars="-405" w:left="-630" w:hangingChars="100" w:hanging="220"/>
        <w:rPr>
          <w:sz w:val="22"/>
        </w:rPr>
      </w:pPr>
      <w:r>
        <w:rPr>
          <w:rFonts w:hint="eastAsia"/>
          <w:sz w:val="22"/>
        </w:rPr>
        <w:t>「ママ、小さな子たちにあんなひどいことをする人たちも、夜、自分の子どもたちには、やさしい笑顔でキスするの？」</w:t>
      </w:r>
    </w:p>
    <w:p w:rsidR="00FC04D9" w:rsidRDefault="00FC04D9" w:rsidP="00FC04D9">
      <w:pPr>
        <w:ind w:leftChars="-405" w:left="-850" w:firstLineChars="100" w:firstLine="220"/>
        <w:rPr>
          <w:sz w:val="22"/>
        </w:rPr>
      </w:pPr>
      <w:r>
        <w:rPr>
          <w:rFonts w:hint="eastAsia"/>
          <w:sz w:val="22"/>
        </w:rPr>
        <w:t>生きるためには、考えなくてはならない</w:t>
      </w:r>
    </w:p>
    <w:p w:rsidR="00FC04D9" w:rsidRDefault="00FC04D9" w:rsidP="00FC04D9">
      <w:pPr>
        <w:ind w:leftChars="-405" w:left="-850" w:firstLineChars="100" w:firstLine="220"/>
        <w:rPr>
          <w:sz w:val="22"/>
        </w:rPr>
      </w:pPr>
      <w:r>
        <w:rPr>
          <w:rFonts w:hint="eastAsia"/>
          <w:sz w:val="22"/>
        </w:rPr>
        <w:t>アンネと同じ強制収容所に送られた、フランス女性の手記。</w:t>
      </w:r>
    </w:p>
    <w:p w:rsidR="00FC04D9" w:rsidRPr="00275502" w:rsidRDefault="00FC04D9" w:rsidP="00FC04D9">
      <w:pPr>
        <w:ind w:leftChars="-405" w:left="-850"/>
        <w:rPr>
          <w:sz w:val="22"/>
        </w:rPr>
      </w:pPr>
    </w:p>
    <w:p w:rsidR="00FC04D9" w:rsidRDefault="00FC04D9" w:rsidP="00FC04D9">
      <w:pPr>
        <w:ind w:leftChars="-405" w:left="-850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</w:p>
    <w:p w:rsidR="00FC04D9" w:rsidRDefault="00FC04D9" w:rsidP="00FC04D9">
      <w:pPr>
        <w:ind w:leftChars="-405" w:left="-850"/>
        <w:rPr>
          <w:sz w:val="22"/>
        </w:rPr>
      </w:pPr>
      <w:r>
        <w:rPr>
          <w:noProof/>
          <w:sz w:val="24"/>
          <w:szCs w:val="24"/>
          <w:u w:val="single"/>
        </w:rPr>
        <w:drawing>
          <wp:anchor distT="0" distB="0" distL="114300" distR="114300" simplePos="0" relativeHeight="251691008" behindDoc="0" locked="0" layoutInCell="1" allowOverlap="1" wp14:anchorId="1B908332" wp14:editId="1205DE86">
            <wp:simplePos x="0" y="0"/>
            <wp:positionH relativeFrom="column">
              <wp:posOffset>4201160</wp:posOffset>
            </wp:positionH>
            <wp:positionV relativeFrom="paragraph">
              <wp:posOffset>144780</wp:posOffset>
            </wp:positionV>
            <wp:extent cx="923925" cy="1266825"/>
            <wp:effectExtent l="38100" t="19050" r="28575" b="28575"/>
            <wp:wrapNone/>
            <wp:docPr id="4" name="igImage" descr="https://images-na.ssl-images-amazon.com/images/I/51Rlap0Bu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gImage" descr="https://images-na.ssl-images-amazon.com/images/I/51Rlap0BuT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6682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160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1905</wp:posOffset>
                </wp:positionV>
                <wp:extent cx="5995035" cy="2000250"/>
                <wp:effectExtent l="24765" t="26670" r="19050" b="209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2000250"/>
                        </a:xfrm>
                        <a:prstGeom prst="flowChartProcess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09" style="position:absolute;left:0;text-align:left;margin-left:-61.8pt;margin-top:.15pt;width:472.05pt;height:15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" filled="f" strokeweight="3pt">
                <v:stroke linestyle="thinThin"/>
                <v:textbox inset="5.85pt,.7pt,5.85pt,.7pt"/>
              </v:shape>
            </w:pict>
          </mc:Fallback>
        </mc:AlternateContent>
      </w:r>
    </w:p>
    <w:p w:rsidR="00FC04D9" w:rsidRDefault="00FC04D9" w:rsidP="00FC04D9">
      <w:pPr>
        <w:ind w:leftChars="-405" w:left="-850" w:firstLineChars="600" w:firstLine="14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『車イス犬ラッキー』</w:t>
      </w:r>
    </w:p>
    <w:p w:rsidR="00FC04D9" w:rsidRDefault="00FC04D9" w:rsidP="00FC04D9">
      <w:pPr>
        <w:ind w:leftChars="-405" w:left="-850"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小林　照之　著　　　　　　　　　　　　　　</w:t>
      </w:r>
    </w:p>
    <w:p w:rsidR="00FC04D9" w:rsidRDefault="00FC04D9" w:rsidP="00FC04D9">
      <w:pPr>
        <w:rPr>
          <w:sz w:val="22"/>
        </w:rPr>
      </w:pPr>
      <w:r>
        <w:rPr>
          <w:rFonts w:hint="eastAsia"/>
          <w:sz w:val="22"/>
        </w:rPr>
        <w:t>美しい自然と、人々が支え合う</w:t>
      </w:r>
    </w:p>
    <w:p w:rsidR="00FC04D9" w:rsidRDefault="00FC04D9" w:rsidP="00FC04D9">
      <w:pPr>
        <w:ind w:leftChars="-405" w:left="-850" w:firstLineChars="100" w:firstLine="220"/>
        <w:rPr>
          <w:sz w:val="22"/>
        </w:rPr>
      </w:pPr>
      <w:r>
        <w:rPr>
          <w:rFonts w:hint="eastAsia"/>
          <w:sz w:val="22"/>
        </w:rPr>
        <w:t>「ユイ（結い）」の伝統が息づく徳之島で、一人の男がめぐりあった</w:t>
      </w:r>
    </w:p>
    <w:p w:rsidR="00FC04D9" w:rsidRDefault="00FC04D9" w:rsidP="00FC04D9">
      <w:pPr>
        <w:rPr>
          <w:sz w:val="22"/>
        </w:rPr>
      </w:pPr>
      <w:r>
        <w:rPr>
          <w:rFonts w:hint="eastAsia"/>
          <w:sz w:val="22"/>
        </w:rPr>
        <w:t>“人生を変えた犬”</w:t>
      </w:r>
    </w:p>
    <w:p w:rsidR="00FC04D9" w:rsidRDefault="00FC04D9" w:rsidP="00FC04D9">
      <w:pPr>
        <w:ind w:leftChars="-405" w:left="-850" w:firstLineChars="100" w:firstLine="220"/>
        <w:rPr>
          <w:sz w:val="22"/>
        </w:rPr>
      </w:pPr>
      <w:r>
        <w:rPr>
          <w:rFonts w:hint="eastAsia"/>
          <w:sz w:val="22"/>
        </w:rPr>
        <w:t>捨て犬のラッキーを支えているつもりが、支えられていたのは自分だった</w:t>
      </w:r>
    </w:p>
    <w:p w:rsidR="00FC04D9" w:rsidRPr="00FC04D9" w:rsidRDefault="00FC04D9" w:rsidP="00FC04D9">
      <w:pPr>
        <w:ind w:leftChars="-405" w:left="-850" w:firstLineChars="100" w:firstLine="220"/>
        <w:rPr>
          <w:sz w:val="22"/>
        </w:rPr>
      </w:pPr>
      <w:r>
        <w:rPr>
          <w:rFonts w:hint="eastAsia"/>
          <w:sz w:val="22"/>
        </w:rPr>
        <w:t>命の意味を問う感動の物語です。</w:t>
      </w:r>
      <w:bookmarkStart w:id="0" w:name="_GoBack"/>
      <w:bookmarkEnd w:id="0"/>
    </w:p>
    <w:sectPr w:rsidR="00FC04D9" w:rsidRPr="00FC04D9" w:rsidSect="0025682E">
      <w:pgSz w:w="10319" w:h="14571" w:code="13"/>
      <w:pgMar w:top="1134" w:right="1440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36" w:rsidRDefault="00292536" w:rsidP="008269CA">
      <w:r>
        <w:separator/>
      </w:r>
    </w:p>
  </w:endnote>
  <w:endnote w:type="continuationSeparator" w:id="0">
    <w:p w:rsidR="00292536" w:rsidRDefault="00292536" w:rsidP="0082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M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36" w:rsidRDefault="00292536" w:rsidP="008269CA">
      <w:r>
        <w:separator/>
      </w:r>
    </w:p>
  </w:footnote>
  <w:footnote w:type="continuationSeparator" w:id="0">
    <w:p w:rsidR="00292536" w:rsidRDefault="00292536" w:rsidP="0082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F5"/>
    <w:rsid w:val="00162D4A"/>
    <w:rsid w:val="001935E6"/>
    <w:rsid w:val="0025682E"/>
    <w:rsid w:val="0029131A"/>
    <w:rsid w:val="00292536"/>
    <w:rsid w:val="002A6160"/>
    <w:rsid w:val="00375C30"/>
    <w:rsid w:val="003C13D8"/>
    <w:rsid w:val="00442F95"/>
    <w:rsid w:val="00490166"/>
    <w:rsid w:val="00521700"/>
    <w:rsid w:val="0059258E"/>
    <w:rsid w:val="00624742"/>
    <w:rsid w:val="00667F55"/>
    <w:rsid w:val="00727229"/>
    <w:rsid w:val="007C5373"/>
    <w:rsid w:val="00806425"/>
    <w:rsid w:val="008269CA"/>
    <w:rsid w:val="008406CA"/>
    <w:rsid w:val="008D15C0"/>
    <w:rsid w:val="00A1261E"/>
    <w:rsid w:val="00AD05C5"/>
    <w:rsid w:val="00B93605"/>
    <w:rsid w:val="00BE291C"/>
    <w:rsid w:val="00C26167"/>
    <w:rsid w:val="00C854BE"/>
    <w:rsid w:val="00D156F5"/>
    <w:rsid w:val="00D96B58"/>
    <w:rsid w:val="00E14AD6"/>
    <w:rsid w:val="00ED65DE"/>
    <w:rsid w:val="00EF2056"/>
    <w:rsid w:val="00F25B76"/>
    <w:rsid w:val="00F62CA4"/>
    <w:rsid w:val="00F80162"/>
    <w:rsid w:val="00FC04D9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  <o:rules v:ext="edit">
        <o:r id="V:Rule1" type="callout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13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26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269CA"/>
  </w:style>
  <w:style w:type="paragraph" w:styleId="a8">
    <w:name w:val="footer"/>
    <w:basedOn w:val="a"/>
    <w:link w:val="a9"/>
    <w:uiPriority w:val="99"/>
    <w:semiHidden/>
    <w:unhideWhenUsed/>
    <w:rsid w:val="0082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26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13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26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269CA"/>
  </w:style>
  <w:style w:type="paragraph" w:styleId="a8">
    <w:name w:val="footer"/>
    <w:basedOn w:val="a"/>
    <w:link w:val="a9"/>
    <w:uiPriority w:val="99"/>
    <w:semiHidden/>
    <w:unhideWhenUsed/>
    <w:rsid w:val="0082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2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nchosha.co.jp/book/610760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usosha.co.jp/img/item/isbn/9784594079017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兵庫県立学校</dc:creator>
  <cp:lastModifiedBy>sugita</cp:lastModifiedBy>
  <cp:revision>2</cp:revision>
  <cp:lastPrinted>2018-05-15T04:10:00Z</cp:lastPrinted>
  <dcterms:created xsi:type="dcterms:W3CDTF">2018-05-23T08:20:00Z</dcterms:created>
  <dcterms:modified xsi:type="dcterms:W3CDTF">2018-05-23T08:20:00Z</dcterms:modified>
</cp:coreProperties>
</file>