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AB127" w14:textId="0C0B64DE" w:rsidR="0096745B" w:rsidRPr="00B23BDD" w:rsidRDefault="0096745B" w:rsidP="0096745B">
      <w:pPr>
        <w:jc w:val="right"/>
      </w:pPr>
      <w:r w:rsidRPr="00B23BDD">
        <w:rPr>
          <w:rFonts w:hint="eastAsia"/>
        </w:rPr>
        <w:t>令和</w:t>
      </w:r>
      <w:r w:rsidR="00653C35">
        <w:rPr>
          <w:rFonts w:hint="eastAsia"/>
        </w:rPr>
        <w:t>８</w:t>
      </w:r>
      <w:r w:rsidRPr="00B23BDD">
        <w:rPr>
          <w:rFonts w:hint="eastAsia"/>
        </w:rPr>
        <w:t>年</w:t>
      </w:r>
      <w:r w:rsidR="00653C35">
        <w:rPr>
          <w:rFonts w:hint="eastAsia"/>
        </w:rPr>
        <w:t>７</w:t>
      </w:r>
      <w:r w:rsidRPr="00B23BDD">
        <w:rPr>
          <w:rFonts w:hint="eastAsia"/>
        </w:rPr>
        <w:t>月</w:t>
      </w:r>
    </w:p>
    <w:p w14:paraId="0BEB0CB9" w14:textId="77777777" w:rsidR="000579F6" w:rsidRPr="00B23BDD" w:rsidRDefault="004633E9">
      <w:r w:rsidRPr="00B23BDD">
        <w:rPr>
          <w:rFonts w:hint="eastAsia"/>
        </w:rPr>
        <w:t>生徒・保護者</w:t>
      </w:r>
      <w:r w:rsidR="00E43EFF" w:rsidRPr="00B23BDD">
        <w:rPr>
          <w:rFonts w:hint="eastAsia"/>
        </w:rPr>
        <w:t>等</w:t>
      </w:r>
      <w:r w:rsidRPr="00B23BDD">
        <w:rPr>
          <w:rFonts w:hint="eastAsia"/>
        </w:rPr>
        <w:t>のみなさまへ</w:t>
      </w:r>
    </w:p>
    <w:p w14:paraId="5353C9BB" w14:textId="77777777" w:rsidR="004633E9" w:rsidRPr="00B23BDD" w:rsidRDefault="004633E9"/>
    <w:p w14:paraId="506EF16F" w14:textId="77777777" w:rsidR="004633E9" w:rsidRPr="00B23BDD" w:rsidRDefault="005461B4" w:rsidP="00FF07C1">
      <w:pPr>
        <w:jc w:val="center"/>
        <w:rPr>
          <w:b/>
          <w:sz w:val="26"/>
          <w:szCs w:val="26"/>
        </w:rPr>
      </w:pPr>
      <w:r w:rsidRPr="00B23BDD">
        <w:rPr>
          <w:rFonts w:hint="eastAsia"/>
          <w:b/>
          <w:sz w:val="26"/>
          <w:szCs w:val="26"/>
          <w:bdr w:val="single" w:sz="4" w:space="0" w:color="auto"/>
        </w:rPr>
        <w:t>高校生等奨学給付金</w:t>
      </w:r>
      <w:r w:rsidR="0022001A" w:rsidRPr="00B23BDD">
        <w:rPr>
          <w:rFonts w:hint="eastAsia"/>
          <w:b/>
          <w:sz w:val="26"/>
          <w:szCs w:val="26"/>
        </w:rPr>
        <w:t>の申請に必要な</w:t>
      </w:r>
      <w:r w:rsidR="004633E9" w:rsidRPr="00B23BDD">
        <w:rPr>
          <w:rFonts w:hint="eastAsia"/>
          <w:b/>
          <w:sz w:val="26"/>
          <w:szCs w:val="26"/>
        </w:rPr>
        <w:t>マイナンバーの提出について</w:t>
      </w:r>
    </w:p>
    <w:p w14:paraId="4B311BBF" w14:textId="77777777" w:rsidR="00D73D14" w:rsidRPr="00B23BDD" w:rsidRDefault="00D73D14"/>
    <w:p w14:paraId="54D6EBB5" w14:textId="094EECE3" w:rsidR="002433E9" w:rsidRPr="00744C25" w:rsidRDefault="004633E9">
      <w:pPr>
        <w:rPr>
          <w:sz w:val="23"/>
          <w:szCs w:val="23"/>
        </w:rPr>
      </w:pPr>
      <w:r w:rsidRPr="00B23BDD">
        <w:rPr>
          <w:rFonts w:hint="eastAsia"/>
        </w:rPr>
        <w:t xml:space="preserve">　</w:t>
      </w:r>
      <w:r w:rsidR="005461B4" w:rsidRPr="00B23BDD">
        <w:rPr>
          <w:rFonts w:hint="eastAsia"/>
          <w:sz w:val="23"/>
          <w:szCs w:val="23"/>
        </w:rPr>
        <w:t>高校生等奨学給付金</w:t>
      </w:r>
      <w:r w:rsidR="00A45443" w:rsidRPr="00B23BDD">
        <w:rPr>
          <w:rFonts w:hint="eastAsia"/>
          <w:sz w:val="23"/>
          <w:szCs w:val="23"/>
        </w:rPr>
        <w:t>の</w:t>
      </w:r>
      <w:r w:rsidR="00495311" w:rsidRPr="00B23BDD">
        <w:rPr>
          <w:rFonts w:hint="eastAsia"/>
          <w:sz w:val="23"/>
          <w:szCs w:val="23"/>
        </w:rPr>
        <w:t>認定</w:t>
      </w:r>
      <w:r w:rsidR="00A45443" w:rsidRPr="00B23BDD">
        <w:rPr>
          <w:rFonts w:hint="eastAsia"/>
          <w:sz w:val="23"/>
          <w:szCs w:val="23"/>
        </w:rPr>
        <w:t>にあたり、</w:t>
      </w:r>
      <w:r w:rsidR="00744C25">
        <w:rPr>
          <w:rFonts w:hint="eastAsia"/>
          <w:sz w:val="23"/>
          <w:szCs w:val="23"/>
        </w:rPr>
        <w:t>オンライン申請で個人番号</w:t>
      </w:r>
      <w:r w:rsidR="00744C25" w:rsidRPr="00DC215A">
        <w:rPr>
          <w:rFonts w:hint="eastAsia"/>
          <w:sz w:val="23"/>
          <w:szCs w:val="23"/>
        </w:rPr>
        <w:t>を</w:t>
      </w:r>
      <w:r w:rsidR="00744C25">
        <w:rPr>
          <w:rFonts w:hint="eastAsia"/>
          <w:sz w:val="23"/>
          <w:szCs w:val="23"/>
        </w:rPr>
        <w:t>入力された場合、又は個人番号カード等の写しを提出された場合、個人番号を</w:t>
      </w:r>
      <w:r w:rsidR="00744C25" w:rsidRPr="00DC215A">
        <w:rPr>
          <w:rFonts w:hint="eastAsia"/>
          <w:sz w:val="23"/>
          <w:szCs w:val="23"/>
        </w:rPr>
        <w:t>利用して</w:t>
      </w:r>
      <w:r w:rsidR="00744C25">
        <w:rPr>
          <w:rFonts w:hint="eastAsia"/>
          <w:sz w:val="23"/>
          <w:szCs w:val="23"/>
        </w:rPr>
        <w:t>認定審査に必要な税情報等の確認</w:t>
      </w:r>
      <w:r w:rsidR="00744C25" w:rsidRPr="00DC215A">
        <w:rPr>
          <w:rFonts w:hint="eastAsia"/>
          <w:sz w:val="23"/>
          <w:szCs w:val="23"/>
        </w:rPr>
        <w:t>を行います。</w:t>
      </w:r>
      <w:r w:rsidR="00744C25">
        <w:rPr>
          <w:rFonts w:hint="eastAsia"/>
          <w:sz w:val="23"/>
          <w:szCs w:val="23"/>
        </w:rPr>
        <w:t>提出された個人番号は以下のとおり取り扱います。</w:t>
      </w:r>
    </w:p>
    <w:p w14:paraId="541D537F" w14:textId="77777777" w:rsidR="00A5109A" w:rsidRPr="00B23BDD" w:rsidRDefault="00A5109A">
      <w:pPr>
        <w:rPr>
          <w:szCs w:val="23"/>
        </w:rPr>
      </w:pPr>
    </w:p>
    <w:p w14:paraId="4EB1DABF" w14:textId="6D8E3899" w:rsidR="00744C25" w:rsidRDefault="00744C25" w:rsidP="000708A7">
      <w:r w:rsidRPr="00B23BDD">
        <w:rPr>
          <w:noProof/>
        </w:rPr>
        <mc:AlternateContent>
          <mc:Choice Requires="wps">
            <w:drawing>
              <wp:anchor distT="0" distB="0" distL="114300" distR="114300" simplePos="0" relativeHeight="251661312" behindDoc="0" locked="0" layoutInCell="1" allowOverlap="1" wp14:anchorId="041E342E" wp14:editId="15C48016">
                <wp:simplePos x="0" y="0"/>
                <wp:positionH relativeFrom="column">
                  <wp:posOffset>0</wp:posOffset>
                </wp:positionH>
                <wp:positionV relativeFrom="paragraph">
                  <wp:posOffset>-635</wp:posOffset>
                </wp:positionV>
                <wp:extent cx="5972175" cy="1186815"/>
                <wp:effectExtent l="0" t="0" r="28575" b="13335"/>
                <wp:wrapNone/>
                <wp:docPr id="680535266" name="角丸四角形 2"/>
                <wp:cNvGraphicFramePr/>
                <a:graphic xmlns:a="http://schemas.openxmlformats.org/drawingml/2006/main">
                  <a:graphicData uri="http://schemas.microsoft.com/office/word/2010/wordprocessingShape">
                    <wps:wsp>
                      <wps:cNvSpPr/>
                      <wps:spPr>
                        <a:xfrm>
                          <a:off x="0" y="0"/>
                          <a:ext cx="5972175" cy="1186815"/>
                        </a:xfrm>
                        <a:prstGeom prst="roundRect">
                          <a:avLst>
                            <a:gd name="adj" fmla="val 8830"/>
                          </a:avLst>
                        </a:prstGeom>
                      </wps:spPr>
                      <wps:style>
                        <a:lnRef idx="2">
                          <a:schemeClr val="accent6"/>
                        </a:lnRef>
                        <a:fillRef idx="1">
                          <a:schemeClr val="lt1"/>
                        </a:fillRef>
                        <a:effectRef idx="0">
                          <a:schemeClr val="accent6"/>
                        </a:effectRef>
                        <a:fontRef idx="minor">
                          <a:schemeClr val="dk1"/>
                        </a:fontRef>
                      </wps:style>
                      <wps:txbx>
                        <w:txbxContent>
                          <w:p w14:paraId="18A68F70" w14:textId="77777777" w:rsidR="00744C25" w:rsidRPr="00D0022B" w:rsidRDefault="00744C25" w:rsidP="00744C25">
                            <w:pPr>
                              <w:spacing w:line="0" w:lineRule="atLeast"/>
                              <w:ind w:left="190" w:hangingChars="100" w:hanging="190"/>
                              <w:rPr>
                                <w:rFonts w:ascii="HG丸ｺﾞｼｯｸM-PRO" w:hAnsi="HG丸ｺﾞｼｯｸM-PRO"/>
                                <w:sz w:val="19"/>
                                <w:szCs w:val="19"/>
                              </w:rPr>
                            </w:pPr>
                            <w:r w:rsidRPr="00D0022B">
                              <w:rPr>
                                <w:rFonts w:ascii="HG丸ｺﾞｼｯｸM-PRO" w:hAnsi="HG丸ｺﾞｼｯｸM-PRO" w:hint="eastAsia"/>
                                <w:sz w:val="19"/>
                                <w:szCs w:val="19"/>
                              </w:rPr>
                              <w:t>●　奨学給付金の支給事務では、「行政手続きにおける特定の個人を識別するための番号の利用等に関する法律（平成25年法律第27号）」に掲げられた法定事務として、マイナンバーを利用します。取得したマイナンバーは、法令に定められた必要な範囲内のみで、奨学給付金の支給事務に利用します。</w:t>
                            </w:r>
                          </w:p>
                          <w:p w14:paraId="48D96DF7" w14:textId="77777777" w:rsidR="00744C25" w:rsidRPr="00D0022B" w:rsidRDefault="00744C25" w:rsidP="00744C25">
                            <w:pPr>
                              <w:spacing w:line="0" w:lineRule="atLeast"/>
                              <w:ind w:left="190" w:hangingChars="100" w:hanging="190"/>
                              <w:rPr>
                                <w:sz w:val="19"/>
                                <w:szCs w:val="19"/>
                              </w:rPr>
                            </w:pPr>
                            <w:r w:rsidRPr="00D0022B">
                              <w:rPr>
                                <w:rFonts w:hint="eastAsia"/>
                                <w:sz w:val="19"/>
                                <w:szCs w:val="19"/>
                              </w:rPr>
                              <w:t>●　兵庫県教育委員会では、特定個人情報（マイナンバーを含む個人情報）を保護するため、運用ルールを定めるとともに、職員研修等を行い、適切なセキュリティ確保体制をとっています。また、提出いただいたマイナンバーについては適切な保管・管理を徹底してまい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1E342E" id="角丸四角形 2" o:spid="_x0000_s1026" style="position:absolute;left:0;text-align:left;margin-left:0;margin-top:-.05pt;width:470.25pt;height:9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" fillcolor="white [3201]" strokecolor="#f79646 [3209]" strokeweight="2pt">
                <v:textbox>
                  <w:txbxContent>
                    <w:p w14:paraId="18A68F70" w14:textId="77777777" w:rsidR="00744C25" w:rsidRPr="00D0022B" w:rsidRDefault="00744C25" w:rsidP="00744C25">
                      <w:pPr>
                        <w:spacing w:line="0" w:lineRule="atLeast"/>
                        <w:ind w:left="190" w:hangingChars="100" w:hanging="190"/>
                        <w:rPr>
                          <w:rFonts w:ascii="HG丸ｺﾞｼｯｸM-PRO" w:hAnsi="HG丸ｺﾞｼｯｸM-PRO"/>
                          <w:sz w:val="19"/>
                          <w:szCs w:val="19"/>
                        </w:rPr>
                      </w:pPr>
                      <w:r w:rsidRPr="00D0022B">
                        <w:rPr>
                          <w:rFonts w:ascii="HG丸ｺﾞｼｯｸM-PRO" w:hAnsi="HG丸ｺﾞｼｯｸM-PRO" w:hint="eastAsia"/>
                          <w:sz w:val="19"/>
                          <w:szCs w:val="19"/>
                        </w:rPr>
                        <w:t>●　奨学給付金の支給事務では、「行政手続きにおける特定の個人を識別するための番号の利用等に関する法律（平成25年法律第27号）」に掲げられた法定事務として、マイナンバーを利用します。取得したマイナンバーは、法令に定められた必要な範囲内のみで、奨学給付金の支給事務に利用します。</w:t>
                      </w:r>
                    </w:p>
                    <w:p w14:paraId="48D96DF7" w14:textId="77777777" w:rsidR="00744C25" w:rsidRPr="00D0022B" w:rsidRDefault="00744C25" w:rsidP="00744C25">
                      <w:pPr>
                        <w:spacing w:line="0" w:lineRule="atLeast"/>
                        <w:ind w:left="190" w:hangingChars="100" w:hanging="190"/>
                        <w:rPr>
                          <w:sz w:val="19"/>
                          <w:szCs w:val="19"/>
                        </w:rPr>
                      </w:pPr>
                      <w:r w:rsidRPr="00D0022B">
                        <w:rPr>
                          <w:rFonts w:hint="eastAsia"/>
                          <w:sz w:val="19"/>
                          <w:szCs w:val="19"/>
                        </w:rPr>
                        <w:t>●　兵庫県教育委員会では、特定個人情報（マイナンバーを含む個人情報）を保護するため、運用ルールを定めるとともに、職員研修等を行い、適切なセキュリティ確保体制をとっています。また、提出いただいたマイナンバーについては適切な保管・管理を徹底してまいります。</w:t>
                      </w:r>
                    </w:p>
                  </w:txbxContent>
                </v:textbox>
              </v:roundrect>
            </w:pict>
          </mc:Fallback>
        </mc:AlternateContent>
      </w:r>
    </w:p>
    <w:p w14:paraId="5CCFB778" w14:textId="77777777" w:rsidR="00744C25" w:rsidRDefault="00744C25" w:rsidP="000708A7"/>
    <w:p w14:paraId="4B5441AB" w14:textId="77777777" w:rsidR="00744C25" w:rsidRDefault="00744C25" w:rsidP="000708A7"/>
    <w:p w14:paraId="0696296C" w14:textId="77777777" w:rsidR="00744C25" w:rsidRDefault="00744C25" w:rsidP="000708A7"/>
    <w:p w14:paraId="5D4663D2" w14:textId="77777777" w:rsidR="00744C25" w:rsidRPr="00B23BDD" w:rsidRDefault="00744C25" w:rsidP="000708A7"/>
    <w:p w14:paraId="6FD85A97" w14:textId="170B5652" w:rsidR="000708A7" w:rsidRPr="00B23BDD" w:rsidRDefault="000708A7" w:rsidP="000708A7"/>
    <w:p w14:paraId="5A1854C8" w14:textId="17EF987D" w:rsidR="000708A7" w:rsidRPr="00B23BDD" w:rsidRDefault="000708A7" w:rsidP="000708A7"/>
    <w:p w14:paraId="7279554B" w14:textId="715D8F74" w:rsidR="000708A7" w:rsidRPr="00B23BDD" w:rsidRDefault="000708A7" w:rsidP="000708A7"/>
    <w:p w14:paraId="33CA19E1" w14:textId="5DB9B785" w:rsidR="000708A7" w:rsidRPr="00B23BDD" w:rsidRDefault="00744C25" w:rsidP="000708A7">
      <w:r w:rsidRPr="00B23BDD">
        <w:rPr>
          <w:noProof/>
        </w:rPr>
        <mc:AlternateContent>
          <mc:Choice Requires="wps">
            <w:drawing>
              <wp:anchor distT="0" distB="0" distL="114300" distR="114300" simplePos="0" relativeHeight="251659264" behindDoc="0" locked="0" layoutInCell="1" allowOverlap="1" wp14:anchorId="4E8DF8E4" wp14:editId="38C2476D">
                <wp:simplePos x="0" y="0"/>
                <wp:positionH relativeFrom="margin">
                  <wp:align>center</wp:align>
                </wp:positionH>
                <wp:positionV relativeFrom="paragraph">
                  <wp:posOffset>36830</wp:posOffset>
                </wp:positionV>
                <wp:extent cx="5476875" cy="1038225"/>
                <wp:effectExtent l="57150" t="38100" r="85725" b="104775"/>
                <wp:wrapNone/>
                <wp:docPr id="1" name="四角形: メモ 1"/>
                <wp:cNvGraphicFramePr/>
                <a:graphic xmlns:a="http://schemas.openxmlformats.org/drawingml/2006/main">
                  <a:graphicData uri="http://schemas.microsoft.com/office/word/2010/wordprocessingShape">
                    <wps:wsp>
                      <wps:cNvSpPr/>
                      <wps:spPr>
                        <a:xfrm>
                          <a:off x="0" y="0"/>
                          <a:ext cx="5476875" cy="1038225"/>
                        </a:xfrm>
                        <a:prstGeom prst="foldedCorner">
                          <a:avLst/>
                        </a:prstGeom>
                      </wps:spPr>
                      <wps:style>
                        <a:lnRef idx="1">
                          <a:schemeClr val="accent3"/>
                        </a:lnRef>
                        <a:fillRef idx="2">
                          <a:schemeClr val="accent3"/>
                        </a:fillRef>
                        <a:effectRef idx="1">
                          <a:schemeClr val="accent3"/>
                        </a:effectRef>
                        <a:fontRef idx="minor">
                          <a:schemeClr val="dk1"/>
                        </a:fontRef>
                      </wps:style>
                      <wps:txbx>
                        <w:txbxContent>
                          <w:p w14:paraId="4FC50802" w14:textId="77777777" w:rsidR="000708A7" w:rsidRDefault="000708A7" w:rsidP="000708A7">
                            <w:pPr>
                              <w:jc w:val="center"/>
                              <w:rPr>
                                <w:rFonts w:ascii="HG丸ｺﾞｼｯｸM-PRO" w:hAnsi="HG丸ｺﾞｼｯｸM-PRO"/>
                                <w:sz w:val="32"/>
                              </w:rPr>
                            </w:pPr>
                            <w:r>
                              <w:rPr>
                                <w:rFonts w:ascii="HG丸ｺﾞｼｯｸM-PRO" w:hAnsi="HG丸ｺﾞｼｯｸM-PRO" w:hint="eastAsia"/>
                                <w:sz w:val="32"/>
                              </w:rPr>
                              <w:t>マイナンバーによる</w:t>
                            </w:r>
                            <w:r w:rsidRPr="006C503E">
                              <w:rPr>
                                <w:rFonts w:ascii="HG丸ｺﾞｼｯｸM-PRO" w:hAnsi="HG丸ｺﾞｼｯｸM-PRO" w:hint="eastAsia"/>
                                <w:sz w:val="32"/>
                              </w:rPr>
                              <w:t>申請にあたっては、</w:t>
                            </w:r>
                          </w:p>
                          <w:p w14:paraId="54D10F9D" w14:textId="77777777" w:rsidR="000708A7" w:rsidRPr="006C503E" w:rsidRDefault="000708A7" w:rsidP="000708A7">
                            <w:pPr>
                              <w:jc w:val="center"/>
                              <w:rPr>
                                <w:rFonts w:ascii="HG丸ｺﾞｼｯｸM-PRO" w:hAnsi="HG丸ｺﾞｼｯｸM-PRO"/>
                                <w:sz w:val="32"/>
                              </w:rPr>
                            </w:pPr>
                            <w:r w:rsidRPr="006C503E">
                              <w:rPr>
                                <w:rFonts w:ascii="HG丸ｺﾞｼｯｸM-PRO" w:hAnsi="HG丸ｺﾞｼｯｸM-PRO" w:hint="eastAsia"/>
                                <w:sz w:val="32"/>
                              </w:rPr>
                              <w:t>あらかじめ税の申告をお願いします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DF8E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1" o:spid="_x0000_s1027" type="#_x0000_t65" style="position:absolute;left:0;text-align:left;margin-left:0;margin-top:2.9pt;width:431.25pt;height:8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" adj="18000" fillcolor="#cdddac [1622]" strokecolor="#94b64e [3046]">
                <v:fill color2="#f0f4e6 [502]" rotate="t" angle="180" colors="0 #dafda7;22938f #e4fdc2;1 #f5ffe6" focus="100%" type="gradient"/>
                <v:shadow on="t" color="black" opacity="24903f" origin=",.5" offset="0,.55556mm"/>
                <v:textbox>
                  <w:txbxContent>
                    <w:p w14:paraId="4FC50802" w14:textId="77777777" w:rsidR="000708A7" w:rsidRDefault="000708A7" w:rsidP="000708A7">
                      <w:pPr>
                        <w:jc w:val="center"/>
                        <w:rPr>
                          <w:rFonts w:ascii="HG丸ｺﾞｼｯｸM-PRO" w:hAnsi="HG丸ｺﾞｼｯｸM-PRO"/>
                          <w:sz w:val="32"/>
                        </w:rPr>
                      </w:pPr>
                      <w:r>
                        <w:rPr>
                          <w:rFonts w:ascii="HG丸ｺﾞｼｯｸM-PRO" w:hAnsi="HG丸ｺﾞｼｯｸM-PRO" w:hint="eastAsia"/>
                          <w:sz w:val="32"/>
                        </w:rPr>
                        <w:t>マイナンバーによる</w:t>
                      </w:r>
                      <w:r w:rsidRPr="006C503E">
                        <w:rPr>
                          <w:rFonts w:ascii="HG丸ｺﾞｼｯｸM-PRO" w:hAnsi="HG丸ｺﾞｼｯｸM-PRO" w:hint="eastAsia"/>
                          <w:sz w:val="32"/>
                        </w:rPr>
                        <w:t>申請にあたっては、</w:t>
                      </w:r>
                    </w:p>
                    <w:p w14:paraId="54D10F9D" w14:textId="77777777" w:rsidR="000708A7" w:rsidRPr="006C503E" w:rsidRDefault="000708A7" w:rsidP="000708A7">
                      <w:pPr>
                        <w:jc w:val="center"/>
                        <w:rPr>
                          <w:rFonts w:ascii="HG丸ｺﾞｼｯｸM-PRO" w:hAnsi="HG丸ｺﾞｼｯｸM-PRO"/>
                          <w:sz w:val="32"/>
                        </w:rPr>
                      </w:pPr>
                      <w:r w:rsidRPr="006C503E">
                        <w:rPr>
                          <w:rFonts w:ascii="HG丸ｺﾞｼｯｸM-PRO" w:hAnsi="HG丸ｺﾞｼｯｸM-PRO" w:hint="eastAsia"/>
                          <w:sz w:val="32"/>
                        </w:rPr>
                        <w:t>あらかじめ税の申告をお願いします</w:t>
                      </w:r>
                    </w:p>
                  </w:txbxContent>
                </v:textbox>
                <w10:wrap anchorx="margin"/>
              </v:shape>
            </w:pict>
          </mc:Fallback>
        </mc:AlternateContent>
      </w:r>
    </w:p>
    <w:p w14:paraId="6B4F9B7C" w14:textId="77777777" w:rsidR="000708A7" w:rsidRPr="00B23BDD" w:rsidRDefault="000708A7" w:rsidP="000708A7">
      <w:pPr>
        <w:pStyle w:val="a3"/>
        <w:ind w:leftChars="0" w:left="360" w:firstLineChars="100" w:firstLine="280"/>
        <w:rPr>
          <w:rFonts w:ascii="HG丸ｺﾞｼｯｸM-PRO" w:hAnsi="HG丸ｺﾞｼｯｸM-PRO"/>
          <w:sz w:val="28"/>
        </w:rPr>
      </w:pPr>
    </w:p>
    <w:p w14:paraId="680CE093" w14:textId="77777777" w:rsidR="000708A7" w:rsidRDefault="000708A7" w:rsidP="000708A7">
      <w:pPr>
        <w:pStyle w:val="a3"/>
        <w:ind w:leftChars="0" w:left="360" w:firstLineChars="100" w:firstLine="240"/>
        <w:rPr>
          <w:rFonts w:ascii="HG丸ｺﾞｼｯｸM-PRO" w:hAnsi="HG丸ｺﾞｼｯｸM-PRO"/>
          <w:sz w:val="24"/>
        </w:rPr>
      </w:pPr>
    </w:p>
    <w:p w14:paraId="14B7117F" w14:textId="77777777" w:rsidR="00744C25" w:rsidRDefault="00744C25" w:rsidP="000708A7">
      <w:pPr>
        <w:pStyle w:val="a3"/>
        <w:ind w:leftChars="0" w:left="360" w:firstLineChars="100" w:firstLine="240"/>
        <w:rPr>
          <w:rFonts w:ascii="HG丸ｺﾞｼｯｸM-PRO" w:hAnsi="HG丸ｺﾞｼｯｸM-PRO"/>
          <w:sz w:val="24"/>
        </w:rPr>
      </w:pPr>
    </w:p>
    <w:p w14:paraId="4879C0E5" w14:textId="77777777" w:rsidR="00744C25" w:rsidRPr="00B23BDD" w:rsidRDefault="00744C25" w:rsidP="000708A7">
      <w:pPr>
        <w:pStyle w:val="a3"/>
        <w:ind w:leftChars="0" w:left="360" w:firstLineChars="100" w:firstLine="240"/>
        <w:rPr>
          <w:rFonts w:ascii="HG丸ｺﾞｼｯｸM-PRO" w:hAnsi="HG丸ｺﾞｼｯｸM-PRO"/>
          <w:sz w:val="24"/>
        </w:rPr>
      </w:pPr>
    </w:p>
    <w:p w14:paraId="51106368" w14:textId="77777777" w:rsidR="000708A7" w:rsidRPr="00744C25" w:rsidRDefault="000708A7" w:rsidP="00047C41">
      <w:pPr>
        <w:pStyle w:val="a3"/>
        <w:ind w:leftChars="0" w:left="0" w:firstLineChars="100" w:firstLine="240"/>
        <w:rPr>
          <w:rFonts w:ascii="HG丸ｺﾞｼｯｸM-PRO" w:hAnsi="HG丸ｺﾞｼｯｸM-PRO"/>
          <w:sz w:val="24"/>
          <w:szCs w:val="24"/>
        </w:rPr>
      </w:pPr>
      <w:r w:rsidRPr="00744C25">
        <w:rPr>
          <w:rFonts w:ascii="HG丸ｺﾞｼｯｸM-PRO" w:hAnsi="HG丸ｺﾞｼｯｸM-PRO" w:hint="eastAsia"/>
          <w:sz w:val="24"/>
          <w:szCs w:val="24"/>
        </w:rPr>
        <w:t>無職無収入などの理由で税申告をされていない保護者の方については、マイナンバーによる</w:t>
      </w:r>
      <w:r w:rsidR="00DA4248" w:rsidRPr="00744C25">
        <w:rPr>
          <w:rFonts w:ascii="HG丸ｺﾞｼｯｸM-PRO" w:hAnsi="HG丸ｺﾞｼｯｸM-PRO" w:hint="eastAsia"/>
          <w:sz w:val="24"/>
          <w:szCs w:val="24"/>
        </w:rPr>
        <w:t>税情報の確認</w:t>
      </w:r>
      <w:r w:rsidRPr="00744C25">
        <w:rPr>
          <w:rFonts w:ascii="HG丸ｺﾞｼｯｸM-PRO" w:hAnsi="HG丸ｺﾞｼｯｸM-PRO" w:hint="eastAsia"/>
          <w:sz w:val="24"/>
          <w:szCs w:val="24"/>
        </w:rPr>
        <w:t>ができず、認定遅れ等の原因になりますので、</w:t>
      </w:r>
      <w:r w:rsidR="006912C2" w:rsidRPr="00744C25">
        <w:rPr>
          <w:rFonts w:ascii="HG丸ｺﾞｼｯｸM-PRO" w:hAnsi="HG丸ｺﾞｼｯｸM-PRO" w:hint="eastAsia"/>
          <w:sz w:val="24"/>
          <w:szCs w:val="24"/>
        </w:rPr>
        <w:t>なるべく早く</w:t>
      </w:r>
      <w:r w:rsidRPr="00744C25">
        <w:rPr>
          <w:rFonts w:ascii="HG丸ｺﾞｼｯｸM-PRO" w:hAnsi="HG丸ｺﾞｼｯｸM-PRO" w:hint="eastAsia"/>
          <w:sz w:val="24"/>
          <w:szCs w:val="24"/>
        </w:rPr>
        <w:t>、当年</w:t>
      </w:r>
      <w:r w:rsidR="002F477E" w:rsidRPr="00744C25">
        <w:rPr>
          <w:rFonts w:ascii="HG丸ｺﾞｼｯｸM-PRO" w:hAnsi="HG丸ｺﾞｼｯｸM-PRO" w:hint="eastAsia"/>
          <w:sz w:val="24"/>
          <w:szCs w:val="24"/>
        </w:rPr>
        <w:t>及び前年</w:t>
      </w:r>
      <w:r w:rsidRPr="00744C25">
        <w:rPr>
          <w:rFonts w:ascii="HG丸ｺﾞｼｯｸM-PRO" w:hAnsi="HG丸ｺﾞｼｯｸM-PRO" w:hint="eastAsia"/>
          <w:sz w:val="24"/>
          <w:szCs w:val="24"/>
        </w:rPr>
        <w:t>の１月１日に住民票登録をされていた市区町村の窓口で、税の申告手続き（収入がない旨の申告）を行ってください。</w:t>
      </w:r>
    </w:p>
    <w:p w14:paraId="7CC27E38" w14:textId="77777777" w:rsidR="000708A7" w:rsidRPr="00744C25" w:rsidRDefault="000708A7" w:rsidP="00047C41">
      <w:pPr>
        <w:pStyle w:val="a3"/>
        <w:ind w:leftChars="0" w:left="0" w:firstLineChars="100" w:firstLine="240"/>
        <w:rPr>
          <w:rFonts w:ascii="HG丸ｺﾞｼｯｸM-PRO" w:hAnsi="HG丸ｺﾞｼｯｸM-PRO"/>
          <w:sz w:val="24"/>
          <w:szCs w:val="24"/>
        </w:rPr>
      </w:pPr>
    </w:p>
    <w:p w14:paraId="2C7FCE59" w14:textId="4A7A2904" w:rsidR="000708A7" w:rsidRPr="00744C25" w:rsidRDefault="005E27DC" w:rsidP="00744C25">
      <w:pPr>
        <w:pStyle w:val="a3"/>
        <w:ind w:leftChars="0" w:left="0" w:firstLineChars="100" w:firstLine="240"/>
        <w:rPr>
          <w:rFonts w:ascii="HG丸ｺﾞｼｯｸM-PRO" w:hAnsi="HG丸ｺﾞｼｯｸM-PRO"/>
          <w:sz w:val="24"/>
          <w:szCs w:val="24"/>
        </w:rPr>
      </w:pPr>
      <w:r w:rsidRPr="00744C25">
        <w:rPr>
          <w:rFonts w:ascii="HG丸ｺﾞｼｯｸM-PRO" w:hAnsi="HG丸ｺﾞｼｯｸM-PRO" w:hint="eastAsia"/>
          <w:sz w:val="24"/>
          <w:szCs w:val="24"/>
        </w:rPr>
        <w:t>高校生等奨学給付金の認定においては、保護者等全員</w:t>
      </w:r>
      <w:r w:rsidR="00495D92">
        <w:rPr>
          <w:rFonts w:ascii="HG丸ｺﾞｼｯｸM-PRO" w:hAnsi="HG丸ｺﾞｼｯｸM-PRO" w:hint="eastAsia"/>
          <w:sz w:val="24"/>
          <w:szCs w:val="24"/>
        </w:rPr>
        <w:t>の</w:t>
      </w:r>
      <w:r w:rsidR="00495D92" w:rsidRPr="00F94C33">
        <w:rPr>
          <w:rFonts w:ascii="HG丸ｺﾞｼｯｸM-PRO" w:hAnsi="HG丸ｺﾞｼｯｸM-PRO" w:hint="eastAsia"/>
          <w:sz w:val="24"/>
          <w:szCs w:val="24"/>
        </w:rPr>
        <w:t>住民税所得割額</w:t>
      </w:r>
      <w:r w:rsidR="00495D92">
        <w:rPr>
          <w:rFonts w:ascii="HG丸ｺﾞｼｯｸM-PRO" w:hAnsi="HG丸ｺﾞｼｯｸM-PRO" w:hint="eastAsia"/>
          <w:sz w:val="24"/>
          <w:szCs w:val="24"/>
        </w:rPr>
        <w:t>を</w:t>
      </w:r>
      <w:r w:rsidRPr="00744C25">
        <w:rPr>
          <w:rFonts w:ascii="HG丸ｺﾞｼｯｸM-PRO" w:hAnsi="HG丸ｺﾞｼｯｸM-PRO" w:hint="eastAsia"/>
          <w:sz w:val="24"/>
          <w:szCs w:val="24"/>
        </w:rPr>
        <w:t>確認する必要があることから、</w:t>
      </w:r>
      <w:r w:rsidR="000708A7" w:rsidRPr="00744C25">
        <w:rPr>
          <w:rFonts w:ascii="HG丸ｺﾞｼｯｸM-PRO" w:hAnsi="HG丸ｺﾞｼｯｸM-PRO" w:hint="eastAsia"/>
          <w:sz w:val="24"/>
          <w:szCs w:val="24"/>
        </w:rPr>
        <w:t>控除対象配偶者の方</w:t>
      </w:r>
      <w:r w:rsidR="00495311" w:rsidRPr="00744C25">
        <w:rPr>
          <w:rFonts w:ascii="HG丸ｺﾞｼｯｸM-PRO" w:hAnsi="HG丸ｺﾞｼｯｸM-PRO" w:hint="eastAsia"/>
          <w:sz w:val="24"/>
          <w:szCs w:val="24"/>
        </w:rPr>
        <w:t>であっても</w:t>
      </w:r>
      <w:r w:rsidRPr="00744C25">
        <w:rPr>
          <w:rFonts w:ascii="HG丸ｺﾞｼｯｸM-PRO" w:hAnsi="HG丸ｺﾞｼｯｸM-PRO" w:hint="eastAsia"/>
          <w:sz w:val="24"/>
          <w:szCs w:val="24"/>
        </w:rPr>
        <w:t>税の申告手続きが必要です。</w:t>
      </w:r>
    </w:p>
    <w:p w14:paraId="3E1C0473" w14:textId="77777777" w:rsidR="000708A7" w:rsidRPr="00744C25" w:rsidRDefault="000708A7" w:rsidP="00047C41">
      <w:pPr>
        <w:pStyle w:val="a3"/>
        <w:ind w:leftChars="0" w:left="0" w:firstLineChars="100" w:firstLine="240"/>
        <w:rPr>
          <w:rFonts w:ascii="HG丸ｺﾞｼｯｸM-PRO" w:hAnsi="HG丸ｺﾞｼｯｸM-PRO"/>
          <w:sz w:val="24"/>
          <w:szCs w:val="24"/>
        </w:rPr>
      </w:pPr>
    </w:p>
    <w:p w14:paraId="53E37AA1" w14:textId="77777777" w:rsidR="000708A7" w:rsidRPr="00744C25" w:rsidRDefault="000708A7" w:rsidP="00047C41">
      <w:pPr>
        <w:pStyle w:val="a3"/>
        <w:ind w:leftChars="0" w:left="0" w:firstLineChars="100" w:firstLine="240"/>
        <w:rPr>
          <w:rFonts w:ascii="HG丸ｺﾞｼｯｸM-PRO" w:hAnsi="HG丸ｺﾞｼｯｸM-PRO"/>
          <w:sz w:val="24"/>
          <w:szCs w:val="24"/>
          <w:u w:val="double"/>
        </w:rPr>
      </w:pPr>
      <w:r w:rsidRPr="00744C25">
        <w:rPr>
          <w:rFonts w:ascii="HG丸ｺﾞｼｯｸM-PRO" w:hAnsi="HG丸ｺﾞｼｯｸM-PRO" w:hint="eastAsia"/>
          <w:sz w:val="24"/>
          <w:szCs w:val="24"/>
          <w:u w:val="double"/>
        </w:rPr>
        <w:t>税申告の手続きに関するお問い合わせは、各自治体の税担当課へお願いいたします。</w:t>
      </w:r>
    </w:p>
    <w:p w14:paraId="58E45DEF" w14:textId="77777777" w:rsidR="00FD32E6" w:rsidRPr="00744C25" w:rsidRDefault="00FD32E6">
      <w:pPr>
        <w:widowControl/>
        <w:jc w:val="left"/>
        <w:rPr>
          <w:sz w:val="24"/>
          <w:szCs w:val="24"/>
        </w:rPr>
      </w:pPr>
    </w:p>
    <w:sectPr w:rsidR="00FD32E6" w:rsidRPr="00744C25" w:rsidSect="00137A2F">
      <w:headerReference w:type="default" r:id="rId8"/>
      <w:pgSz w:w="11906" w:h="16838" w:code="9"/>
      <w:pgMar w:top="340" w:right="1304" w:bottom="340" w:left="1304" w:header="397"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E1A17" w14:textId="77777777" w:rsidR="00A11C67" w:rsidRDefault="00A11C67" w:rsidP="008E0DA0">
      <w:r>
        <w:separator/>
      </w:r>
    </w:p>
  </w:endnote>
  <w:endnote w:type="continuationSeparator" w:id="0">
    <w:p w14:paraId="299AD026" w14:textId="77777777" w:rsidR="00A11C67" w:rsidRDefault="00A11C67" w:rsidP="008E0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98AA3" w14:textId="77777777" w:rsidR="00A11C67" w:rsidRDefault="00A11C67" w:rsidP="008E0DA0">
      <w:r>
        <w:separator/>
      </w:r>
    </w:p>
  </w:footnote>
  <w:footnote w:type="continuationSeparator" w:id="0">
    <w:p w14:paraId="0F244EFC" w14:textId="77777777" w:rsidR="00A11C67" w:rsidRDefault="00A11C67" w:rsidP="008E0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2CB7F" w14:textId="1B34A021" w:rsidR="00E22D34" w:rsidRPr="00E22D34" w:rsidRDefault="00E22D34" w:rsidP="00E22D34">
    <w:pPr>
      <w:pStyle w:val="a6"/>
      <w:jc w:val="right"/>
      <w:rPr>
        <w:rFonts w:asciiTheme="majorEastAsia" w:eastAsiaTheme="majorEastAsia" w:hAnsiTheme="majorEastAsia"/>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5A4120"/>
    <w:multiLevelType w:val="hybridMultilevel"/>
    <w:tmpl w:val="A356CAEE"/>
    <w:lvl w:ilvl="0" w:tplc="DD58FE12">
      <w:start w:val="3"/>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8985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bordersDoNotSurroundHeader/>
  <w:bordersDoNotSurroundFooter/>
  <w:proofState w:spelling="clean" w:grammar="dirty"/>
  <w:defaultTabStop w:val="840"/>
  <w:drawingGridHorizontalSpacing w:val="110"/>
  <w:drawingGridVerticalSpacing w:val="343"/>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3E9"/>
    <w:rsid w:val="00032232"/>
    <w:rsid w:val="000344DE"/>
    <w:rsid w:val="00047C41"/>
    <w:rsid w:val="000579F6"/>
    <w:rsid w:val="000708A7"/>
    <w:rsid w:val="00081DE6"/>
    <w:rsid w:val="000C052E"/>
    <w:rsid w:val="001374FC"/>
    <w:rsid w:val="00137A2F"/>
    <w:rsid w:val="001821ED"/>
    <w:rsid w:val="00195A96"/>
    <w:rsid w:val="001D2353"/>
    <w:rsid w:val="0022001A"/>
    <w:rsid w:val="0023371E"/>
    <w:rsid w:val="002433E9"/>
    <w:rsid w:val="00250657"/>
    <w:rsid w:val="002A1920"/>
    <w:rsid w:val="002C6231"/>
    <w:rsid w:val="002F477E"/>
    <w:rsid w:val="0033694E"/>
    <w:rsid w:val="0037206F"/>
    <w:rsid w:val="00394AFA"/>
    <w:rsid w:val="00395866"/>
    <w:rsid w:val="003D7837"/>
    <w:rsid w:val="003E035D"/>
    <w:rsid w:val="003F4088"/>
    <w:rsid w:val="004354CB"/>
    <w:rsid w:val="00452CD1"/>
    <w:rsid w:val="004633E9"/>
    <w:rsid w:val="00464AF6"/>
    <w:rsid w:val="00465744"/>
    <w:rsid w:val="00486EDB"/>
    <w:rsid w:val="00495311"/>
    <w:rsid w:val="00495D92"/>
    <w:rsid w:val="004A756C"/>
    <w:rsid w:val="004B6061"/>
    <w:rsid w:val="004C3695"/>
    <w:rsid w:val="005461B4"/>
    <w:rsid w:val="00582F1F"/>
    <w:rsid w:val="005856E3"/>
    <w:rsid w:val="005C3B02"/>
    <w:rsid w:val="005D33A4"/>
    <w:rsid w:val="005E27DC"/>
    <w:rsid w:val="00653C35"/>
    <w:rsid w:val="00675275"/>
    <w:rsid w:val="006912C2"/>
    <w:rsid w:val="006D328A"/>
    <w:rsid w:val="00744C25"/>
    <w:rsid w:val="007640F6"/>
    <w:rsid w:val="00773613"/>
    <w:rsid w:val="007A7A31"/>
    <w:rsid w:val="00881A57"/>
    <w:rsid w:val="008E0DA0"/>
    <w:rsid w:val="0090059A"/>
    <w:rsid w:val="0096745B"/>
    <w:rsid w:val="0097473B"/>
    <w:rsid w:val="00977E18"/>
    <w:rsid w:val="009A0A30"/>
    <w:rsid w:val="009F15A1"/>
    <w:rsid w:val="00A11C67"/>
    <w:rsid w:val="00A41C84"/>
    <w:rsid w:val="00A4249E"/>
    <w:rsid w:val="00A45443"/>
    <w:rsid w:val="00A5109A"/>
    <w:rsid w:val="00A71483"/>
    <w:rsid w:val="00A77C37"/>
    <w:rsid w:val="00AF26B3"/>
    <w:rsid w:val="00B00C6E"/>
    <w:rsid w:val="00B23BDD"/>
    <w:rsid w:val="00B928C2"/>
    <w:rsid w:val="00C22DF2"/>
    <w:rsid w:val="00C834B4"/>
    <w:rsid w:val="00CA5439"/>
    <w:rsid w:val="00CD4A61"/>
    <w:rsid w:val="00D0022B"/>
    <w:rsid w:val="00D07A29"/>
    <w:rsid w:val="00D546F6"/>
    <w:rsid w:val="00D61453"/>
    <w:rsid w:val="00D73D14"/>
    <w:rsid w:val="00D754BB"/>
    <w:rsid w:val="00DA4248"/>
    <w:rsid w:val="00DC215A"/>
    <w:rsid w:val="00DE2F1C"/>
    <w:rsid w:val="00E22327"/>
    <w:rsid w:val="00E22D34"/>
    <w:rsid w:val="00E43EFF"/>
    <w:rsid w:val="00E44CD8"/>
    <w:rsid w:val="00E53429"/>
    <w:rsid w:val="00EB4275"/>
    <w:rsid w:val="00EE092C"/>
    <w:rsid w:val="00EE31B0"/>
    <w:rsid w:val="00EF1F91"/>
    <w:rsid w:val="00F32F4A"/>
    <w:rsid w:val="00F47B86"/>
    <w:rsid w:val="00F524F6"/>
    <w:rsid w:val="00F57675"/>
    <w:rsid w:val="00F94C33"/>
    <w:rsid w:val="00FA3485"/>
    <w:rsid w:val="00FD32E6"/>
    <w:rsid w:val="00FE146D"/>
    <w:rsid w:val="00FF0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B4C311E"/>
  <w15:docId w15:val="{EA8E2F07-8348-4B4E-8E53-83210F62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EFF"/>
    <w:pPr>
      <w:widowControl w:val="0"/>
      <w:jc w:val="both"/>
    </w:pPr>
    <w:rPr>
      <w:rFonts w:eastAsia="HG丸ｺﾞｼｯｸM-PR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429"/>
    <w:pPr>
      <w:ind w:leftChars="400" w:left="840"/>
    </w:pPr>
  </w:style>
  <w:style w:type="paragraph" w:styleId="a4">
    <w:name w:val="Balloon Text"/>
    <w:basedOn w:val="a"/>
    <w:link w:val="a5"/>
    <w:uiPriority w:val="99"/>
    <w:semiHidden/>
    <w:unhideWhenUsed/>
    <w:rsid w:val="00977E1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77E18"/>
    <w:rPr>
      <w:rFonts w:asciiTheme="majorHAnsi" w:eastAsiaTheme="majorEastAsia" w:hAnsiTheme="majorHAnsi" w:cstheme="majorBidi"/>
      <w:sz w:val="18"/>
      <w:szCs w:val="18"/>
    </w:rPr>
  </w:style>
  <w:style w:type="paragraph" w:styleId="a6">
    <w:name w:val="header"/>
    <w:basedOn w:val="a"/>
    <w:link w:val="a7"/>
    <w:uiPriority w:val="99"/>
    <w:unhideWhenUsed/>
    <w:rsid w:val="008E0DA0"/>
    <w:pPr>
      <w:tabs>
        <w:tab w:val="center" w:pos="4252"/>
        <w:tab w:val="right" w:pos="8504"/>
      </w:tabs>
      <w:snapToGrid w:val="0"/>
    </w:pPr>
  </w:style>
  <w:style w:type="character" w:customStyle="1" w:styleId="a7">
    <w:name w:val="ヘッダー (文字)"/>
    <w:basedOn w:val="a0"/>
    <w:link w:val="a6"/>
    <w:uiPriority w:val="99"/>
    <w:rsid w:val="008E0DA0"/>
    <w:rPr>
      <w:rFonts w:eastAsia="HG丸ｺﾞｼｯｸM-PRO"/>
      <w:sz w:val="22"/>
    </w:rPr>
  </w:style>
  <w:style w:type="paragraph" w:styleId="a8">
    <w:name w:val="footer"/>
    <w:basedOn w:val="a"/>
    <w:link w:val="a9"/>
    <w:uiPriority w:val="99"/>
    <w:unhideWhenUsed/>
    <w:rsid w:val="008E0DA0"/>
    <w:pPr>
      <w:tabs>
        <w:tab w:val="center" w:pos="4252"/>
        <w:tab w:val="right" w:pos="8504"/>
      </w:tabs>
      <w:snapToGrid w:val="0"/>
    </w:pPr>
  </w:style>
  <w:style w:type="character" w:customStyle="1" w:styleId="a9">
    <w:name w:val="フッター (文字)"/>
    <w:basedOn w:val="a0"/>
    <w:link w:val="a8"/>
    <w:uiPriority w:val="99"/>
    <w:rsid w:val="008E0DA0"/>
    <w:rPr>
      <w:rFonts w:eastAsia="HG丸ｺﾞｼｯｸM-PR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4689E-68F9-4D76-9D4D-F5D4290DC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佐波　夏希</cp:lastModifiedBy>
  <cp:revision>31</cp:revision>
  <cp:lastPrinted>2022-05-11T11:10:00Z</cp:lastPrinted>
  <dcterms:created xsi:type="dcterms:W3CDTF">2021-08-02T02:47:00Z</dcterms:created>
  <dcterms:modified xsi:type="dcterms:W3CDTF">2026-07-06T07:49:00Z</dcterms:modified>
</cp:coreProperties>
</file>