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67D6" w:rsidRPr="008677F3" w:rsidRDefault="00926C6D" w:rsidP="00402577">
      <w:pPr>
        <w:ind w:firstLineChars="100" w:firstLine="240"/>
        <w:rPr>
          <w:rFonts w:asciiTheme="majorEastAsia" w:eastAsiaTheme="majorEastAsia" w:hAnsiTheme="majorEastAsia"/>
          <w:sz w:val="24"/>
        </w:rPr>
      </w:pPr>
      <w:r w:rsidRPr="008677F3">
        <w:rPr>
          <w:rFonts w:asciiTheme="majorEastAsia" w:eastAsiaTheme="majorEastAsia" w:hAnsiTheme="majorEastAsia" w:hint="eastAsia"/>
          <w:sz w:val="24"/>
        </w:rPr>
        <w:t>兵庫県高等学校教育振興会では、勉学意欲がありながら経済的な理由で修学が困難な高校生に対し修学を奨励、人材育成を目的とした奨学資金の</w:t>
      </w:r>
      <w:r w:rsidRPr="008677F3">
        <w:rPr>
          <w:rFonts w:asciiTheme="majorEastAsia" w:eastAsiaTheme="majorEastAsia" w:hAnsiTheme="majorEastAsia" w:hint="eastAsia"/>
          <w:b/>
          <w:sz w:val="24"/>
        </w:rPr>
        <w:t>貸与</w:t>
      </w:r>
      <w:r w:rsidRPr="008677F3">
        <w:rPr>
          <w:rFonts w:asciiTheme="majorEastAsia" w:eastAsiaTheme="majorEastAsia" w:hAnsiTheme="majorEastAsia" w:hint="eastAsia"/>
          <w:sz w:val="24"/>
        </w:rPr>
        <w:t>を行います。</w:t>
      </w:r>
    </w:p>
    <w:p w:rsidR="00926C6D" w:rsidRPr="008677F3" w:rsidRDefault="00926C6D" w:rsidP="00926C6D">
      <w:pPr>
        <w:rPr>
          <w:rFonts w:asciiTheme="majorEastAsia" w:eastAsiaTheme="majorEastAsia" w:hAnsiTheme="majorEastAsia"/>
          <w:sz w:val="24"/>
        </w:rPr>
      </w:pPr>
    </w:p>
    <w:p w:rsidR="00926C6D" w:rsidRPr="008677F3" w:rsidRDefault="00926C6D" w:rsidP="00926C6D">
      <w:pPr>
        <w:rPr>
          <w:rFonts w:asciiTheme="majorEastAsia" w:eastAsiaTheme="majorEastAsia" w:hAnsiTheme="majorEastAsia"/>
          <w:sz w:val="24"/>
        </w:rPr>
      </w:pPr>
      <w:r w:rsidRPr="008677F3">
        <w:rPr>
          <w:rFonts w:asciiTheme="majorEastAsia" w:eastAsiaTheme="majorEastAsia" w:hAnsiTheme="majorEastAsia" w:hint="eastAsia"/>
          <w:sz w:val="24"/>
        </w:rPr>
        <w:t>【</w:t>
      </w:r>
      <w:r w:rsidR="00875400">
        <w:rPr>
          <w:rFonts w:asciiTheme="majorEastAsia" w:eastAsiaTheme="majorEastAsia" w:hAnsiTheme="majorEastAsia" w:hint="eastAsia"/>
          <w:sz w:val="24"/>
        </w:rPr>
        <w:t>貸与</w:t>
      </w:r>
      <w:r w:rsidRPr="008677F3">
        <w:rPr>
          <w:rFonts w:asciiTheme="majorEastAsia" w:eastAsiaTheme="majorEastAsia" w:hAnsiTheme="majorEastAsia" w:hint="eastAsia"/>
          <w:sz w:val="24"/>
        </w:rPr>
        <w:t>金額】</w:t>
      </w:r>
      <w:r w:rsidR="00875400">
        <w:rPr>
          <w:rFonts w:asciiTheme="majorEastAsia" w:eastAsiaTheme="majorEastAsia" w:hAnsiTheme="majorEastAsia" w:hint="eastAsia"/>
          <w:sz w:val="24"/>
        </w:rPr>
        <w:t xml:space="preserve">　月額　１８，０００円</w:t>
      </w:r>
    </w:p>
    <w:p w:rsidR="00F86A81" w:rsidRPr="008677F3" w:rsidRDefault="00F86A81" w:rsidP="00F86A81">
      <w:pPr>
        <w:ind w:firstLineChars="100" w:firstLine="241"/>
        <w:rPr>
          <w:rFonts w:asciiTheme="majorEastAsia" w:eastAsiaTheme="majorEastAsia" w:hAnsiTheme="majorEastAsia"/>
          <w:b/>
          <w:sz w:val="24"/>
        </w:rPr>
      </w:pPr>
    </w:p>
    <w:p w:rsidR="00926C6D" w:rsidRPr="008677F3" w:rsidRDefault="00926C6D" w:rsidP="00926C6D">
      <w:pPr>
        <w:rPr>
          <w:rFonts w:asciiTheme="majorEastAsia" w:eastAsiaTheme="majorEastAsia" w:hAnsiTheme="majorEastAsia"/>
          <w:sz w:val="24"/>
        </w:rPr>
      </w:pPr>
      <w:r w:rsidRPr="008677F3">
        <w:rPr>
          <w:rFonts w:asciiTheme="majorEastAsia" w:eastAsiaTheme="majorEastAsia" w:hAnsiTheme="majorEastAsia" w:hint="eastAsia"/>
          <w:sz w:val="24"/>
        </w:rPr>
        <w:t>【貸与の時期（予定）】</w:t>
      </w:r>
    </w:p>
    <w:tbl>
      <w:tblPr>
        <w:tblStyle w:val="a9"/>
        <w:tblW w:w="0" w:type="auto"/>
        <w:tblLook w:val="04A0" w:firstRow="1" w:lastRow="0" w:firstColumn="1" w:lastColumn="0" w:noHBand="0" w:noVBand="1"/>
      </w:tblPr>
      <w:tblGrid>
        <w:gridCol w:w="2900"/>
        <w:gridCol w:w="2901"/>
        <w:gridCol w:w="2901"/>
      </w:tblGrid>
      <w:tr w:rsidR="00926C6D" w:rsidRPr="008677F3" w:rsidTr="00BD68D9">
        <w:tc>
          <w:tcPr>
            <w:tcW w:w="2900" w:type="dxa"/>
            <w:vAlign w:val="center"/>
          </w:tcPr>
          <w:p w:rsidR="00926C6D" w:rsidRPr="008677F3" w:rsidRDefault="00926C6D" w:rsidP="00BD68D9">
            <w:pPr>
              <w:jc w:val="center"/>
              <w:rPr>
                <w:rFonts w:asciiTheme="majorEastAsia" w:eastAsiaTheme="majorEastAsia" w:hAnsiTheme="majorEastAsia"/>
                <w:sz w:val="24"/>
              </w:rPr>
            </w:pPr>
            <w:r w:rsidRPr="008677F3">
              <w:rPr>
                <w:rFonts w:asciiTheme="majorEastAsia" w:eastAsiaTheme="majorEastAsia" w:hAnsiTheme="majorEastAsia" w:hint="eastAsia"/>
                <w:sz w:val="24"/>
              </w:rPr>
              <w:t>Ⅰ期（4月～9月</w:t>
            </w:r>
            <w:r w:rsidR="00BD68D9" w:rsidRPr="008677F3">
              <w:rPr>
                <w:rFonts w:asciiTheme="majorEastAsia" w:eastAsiaTheme="majorEastAsia" w:hAnsiTheme="majorEastAsia" w:hint="eastAsia"/>
                <w:sz w:val="24"/>
              </w:rPr>
              <w:t>分</w:t>
            </w:r>
            <w:r w:rsidRPr="008677F3">
              <w:rPr>
                <w:rFonts w:asciiTheme="majorEastAsia" w:eastAsiaTheme="majorEastAsia" w:hAnsiTheme="majorEastAsia" w:hint="eastAsia"/>
                <w:sz w:val="24"/>
              </w:rPr>
              <w:t>）</w:t>
            </w:r>
          </w:p>
        </w:tc>
        <w:tc>
          <w:tcPr>
            <w:tcW w:w="2901" w:type="dxa"/>
            <w:vAlign w:val="center"/>
          </w:tcPr>
          <w:p w:rsidR="00926C6D" w:rsidRPr="008677F3" w:rsidRDefault="00926C6D" w:rsidP="00BD68D9">
            <w:pPr>
              <w:jc w:val="center"/>
              <w:rPr>
                <w:rFonts w:asciiTheme="majorEastAsia" w:eastAsiaTheme="majorEastAsia" w:hAnsiTheme="majorEastAsia"/>
                <w:sz w:val="24"/>
              </w:rPr>
            </w:pPr>
            <w:r w:rsidRPr="008677F3">
              <w:rPr>
                <w:rFonts w:asciiTheme="majorEastAsia" w:eastAsiaTheme="majorEastAsia" w:hAnsiTheme="majorEastAsia" w:hint="eastAsia"/>
                <w:sz w:val="24"/>
              </w:rPr>
              <w:t>Ⅱ期（10月～12月分）</w:t>
            </w:r>
          </w:p>
        </w:tc>
        <w:tc>
          <w:tcPr>
            <w:tcW w:w="2901" w:type="dxa"/>
            <w:vAlign w:val="center"/>
          </w:tcPr>
          <w:p w:rsidR="00926C6D" w:rsidRPr="008677F3" w:rsidRDefault="00BD68D9" w:rsidP="00BD68D9">
            <w:pPr>
              <w:jc w:val="center"/>
              <w:rPr>
                <w:rFonts w:asciiTheme="majorEastAsia" w:eastAsiaTheme="majorEastAsia" w:hAnsiTheme="majorEastAsia"/>
                <w:sz w:val="24"/>
              </w:rPr>
            </w:pPr>
            <w:r w:rsidRPr="008677F3">
              <w:rPr>
                <w:rFonts w:asciiTheme="majorEastAsia" w:eastAsiaTheme="majorEastAsia" w:hAnsiTheme="majorEastAsia" w:hint="eastAsia"/>
                <w:sz w:val="24"/>
              </w:rPr>
              <w:t>Ⅲ期（</w:t>
            </w:r>
            <w:r w:rsidR="00E46A8E">
              <w:rPr>
                <w:rFonts w:asciiTheme="majorEastAsia" w:eastAsiaTheme="majorEastAsia" w:hAnsiTheme="majorEastAsia" w:hint="eastAsia"/>
                <w:sz w:val="24"/>
              </w:rPr>
              <w:t>1</w:t>
            </w:r>
            <w:r w:rsidRPr="008677F3">
              <w:rPr>
                <w:rFonts w:asciiTheme="majorEastAsia" w:eastAsiaTheme="majorEastAsia" w:hAnsiTheme="majorEastAsia" w:hint="eastAsia"/>
                <w:sz w:val="24"/>
              </w:rPr>
              <w:t>月～3月分）</w:t>
            </w:r>
          </w:p>
        </w:tc>
      </w:tr>
      <w:tr w:rsidR="00926C6D" w:rsidRPr="008677F3" w:rsidTr="00BD68D9">
        <w:tc>
          <w:tcPr>
            <w:tcW w:w="2900" w:type="dxa"/>
            <w:vAlign w:val="center"/>
          </w:tcPr>
          <w:p w:rsidR="00926C6D" w:rsidRPr="008677F3" w:rsidRDefault="00BD68D9" w:rsidP="00BD68D9">
            <w:pPr>
              <w:jc w:val="center"/>
              <w:rPr>
                <w:rFonts w:asciiTheme="majorEastAsia" w:eastAsiaTheme="majorEastAsia" w:hAnsiTheme="majorEastAsia"/>
                <w:sz w:val="24"/>
              </w:rPr>
            </w:pPr>
            <w:r w:rsidRPr="008677F3">
              <w:rPr>
                <w:rFonts w:asciiTheme="majorEastAsia" w:eastAsiaTheme="majorEastAsia" w:hAnsiTheme="majorEastAsia" w:hint="eastAsia"/>
                <w:sz w:val="24"/>
              </w:rPr>
              <w:t>8月末頃</w:t>
            </w:r>
          </w:p>
        </w:tc>
        <w:tc>
          <w:tcPr>
            <w:tcW w:w="2901" w:type="dxa"/>
            <w:vAlign w:val="center"/>
          </w:tcPr>
          <w:p w:rsidR="00926C6D" w:rsidRPr="008677F3" w:rsidRDefault="00BD68D9" w:rsidP="00BD68D9">
            <w:pPr>
              <w:jc w:val="center"/>
              <w:rPr>
                <w:rFonts w:asciiTheme="majorEastAsia" w:eastAsiaTheme="majorEastAsia" w:hAnsiTheme="majorEastAsia"/>
                <w:sz w:val="24"/>
              </w:rPr>
            </w:pPr>
            <w:r w:rsidRPr="008677F3">
              <w:rPr>
                <w:rFonts w:asciiTheme="majorEastAsia" w:eastAsiaTheme="majorEastAsia" w:hAnsiTheme="majorEastAsia" w:hint="eastAsia"/>
                <w:sz w:val="24"/>
              </w:rPr>
              <w:t>10月末頃</w:t>
            </w:r>
          </w:p>
        </w:tc>
        <w:tc>
          <w:tcPr>
            <w:tcW w:w="2901" w:type="dxa"/>
            <w:vAlign w:val="center"/>
          </w:tcPr>
          <w:p w:rsidR="00926C6D" w:rsidRPr="008677F3" w:rsidRDefault="00BD68D9" w:rsidP="00BD68D9">
            <w:pPr>
              <w:jc w:val="center"/>
              <w:rPr>
                <w:rFonts w:asciiTheme="majorEastAsia" w:eastAsiaTheme="majorEastAsia" w:hAnsiTheme="majorEastAsia"/>
                <w:sz w:val="24"/>
              </w:rPr>
            </w:pPr>
            <w:r w:rsidRPr="008677F3">
              <w:rPr>
                <w:rFonts w:asciiTheme="majorEastAsia" w:eastAsiaTheme="majorEastAsia" w:hAnsiTheme="majorEastAsia" w:hint="eastAsia"/>
                <w:sz w:val="24"/>
              </w:rPr>
              <w:t>1月末頃</w:t>
            </w:r>
          </w:p>
        </w:tc>
      </w:tr>
    </w:tbl>
    <w:p w:rsidR="00926C6D" w:rsidRPr="008677F3" w:rsidRDefault="00926C6D" w:rsidP="00926C6D">
      <w:pPr>
        <w:rPr>
          <w:rFonts w:asciiTheme="majorEastAsia" w:eastAsiaTheme="majorEastAsia" w:hAnsiTheme="majorEastAsia"/>
          <w:sz w:val="24"/>
        </w:rPr>
      </w:pPr>
    </w:p>
    <w:p w:rsidR="00926C6D" w:rsidRPr="008677F3" w:rsidRDefault="00BD68D9" w:rsidP="00926C6D">
      <w:pPr>
        <w:rPr>
          <w:rFonts w:asciiTheme="majorEastAsia" w:eastAsiaTheme="majorEastAsia" w:hAnsiTheme="majorEastAsia"/>
          <w:sz w:val="24"/>
        </w:rPr>
      </w:pPr>
      <w:r w:rsidRPr="008677F3">
        <w:rPr>
          <w:rFonts w:asciiTheme="majorEastAsia" w:eastAsiaTheme="majorEastAsia" w:hAnsiTheme="majorEastAsia" w:hint="eastAsia"/>
          <w:sz w:val="24"/>
        </w:rPr>
        <w:t>【対象者】※以下の要件をすべて満たす方が対象です。</w:t>
      </w:r>
    </w:p>
    <w:p w:rsidR="00BD68D9" w:rsidRPr="008677F3" w:rsidRDefault="00593F76" w:rsidP="00BD68D9">
      <w:pPr>
        <w:pStyle w:val="aa"/>
        <w:numPr>
          <w:ilvl w:val="0"/>
          <w:numId w:val="1"/>
        </w:numPr>
        <w:ind w:leftChars="0"/>
        <w:rPr>
          <w:rFonts w:asciiTheme="majorEastAsia" w:eastAsiaTheme="majorEastAsia" w:hAnsiTheme="majorEastAsia"/>
          <w:sz w:val="24"/>
        </w:rPr>
      </w:pPr>
      <w:r>
        <w:rPr>
          <w:rFonts w:asciiTheme="majorEastAsia" w:eastAsiaTheme="majorEastAsia" w:hAnsiTheme="majorEastAsia" w:hint="eastAsia"/>
          <w:sz w:val="24"/>
        </w:rPr>
        <w:t>高等学校に令和</w:t>
      </w:r>
      <w:r w:rsidR="006509D0">
        <w:rPr>
          <w:rFonts w:asciiTheme="majorEastAsia" w:eastAsiaTheme="majorEastAsia" w:hAnsiTheme="majorEastAsia" w:hint="eastAsia"/>
          <w:sz w:val="24"/>
        </w:rPr>
        <w:t>５</w:t>
      </w:r>
      <w:r w:rsidR="00BD68D9" w:rsidRPr="008677F3">
        <w:rPr>
          <w:rFonts w:asciiTheme="majorEastAsia" w:eastAsiaTheme="majorEastAsia" w:hAnsiTheme="majorEastAsia" w:hint="eastAsia"/>
          <w:sz w:val="24"/>
        </w:rPr>
        <w:t>年</w:t>
      </w:r>
      <w:r w:rsidR="00F43AC7">
        <w:rPr>
          <w:rFonts w:asciiTheme="majorEastAsia" w:eastAsiaTheme="majorEastAsia" w:hAnsiTheme="majorEastAsia" w:hint="eastAsia"/>
          <w:sz w:val="24"/>
        </w:rPr>
        <w:t>４</w:t>
      </w:r>
      <w:r w:rsidR="00BD68D9" w:rsidRPr="008677F3">
        <w:rPr>
          <w:rFonts w:asciiTheme="majorEastAsia" w:eastAsiaTheme="majorEastAsia" w:hAnsiTheme="majorEastAsia" w:hint="eastAsia"/>
          <w:sz w:val="24"/>
        </w:rPr>
        <w:t>月以降在学すること。</w:t>
      </w:r>
    </w:p>
    <w:p w:rsidR="00BD68D9" w:rsidRPr="008677F3" w:rsidRDefault="00BD68D9" w:rsidP="00BD68D9">
      <w:pPr>
        <w:pStyle w:val="aa"/>
        <w:numPr>
          <w:ilvl w:val="0"/>
          <w:numId w:val="1"/>
        </w:numPr>
        <w:ind w:leftChars="0"/>
        <w:rPr>
          <w:rFonts w:asciiTheme="majorEastAsia" w:eastAsiaTheme="majorEastAsia" w:hAnsiTheme="majorEastAsia"/>
          <w:sz w:val="24"/>
        </w:rPr>
      </w:pPr>
      <w:r w:rsidRPr="008677F3">
        <w:rPr>
          <w:rFonts w:asciiTheme="majorEastAsia" w:eastAsiaTheme="majorEastAsia" w:hAnsiTheme="majorEastAsia" w:hint="eastAsia"/>
          <w:sz w:val="24"/>
        </w:rPr>
        <w:t>申請者の生計を主として維持する方（保護者）が兵庫県内に住所を有すること。</w:t>
      </w:r>
    </w:p>
    <w:p w:rsidR="00BD68D9" w:rsidRPr="008677F3" w:rsidRDefault="00BD68D9" w:rsidP="00BD68D9">
      <w:pPr>
        <w:pStyle w:val="aa"/>
        <w:numPr>
          <w:ilvl w:val="0"/>
          <w:numId w:val="1"/>
        </w:numPr>
        <w:ind w:leftChars="0"/>
        <w:rPr>
          <w:rFonts w:asciiTheme="majorEastAsia" w:eastAsiaTheme="majorEastAsia" w:hAnsiTheme="majorEastAsia"/>
          <w:sz w:val="24"/>
        </w:rPr>
      </w:pPr>
      <w:r w:rsidRPr="008677F3">
        <w:rPr>
          <w:rFonts w:asciiTheme="majorEastAsia" w:eastAsiaTheme="majorEastAsia" w:hAnsiTheme="majorEastAsia" w:hint="eastAsia"/>
          <w:sz w:val="24"/>
        </w:rPr>
        <w:t>申請者の主として生計を維持する方の収入が別に定める基準額以下であること。</w:t>
      </w:r>
    </w:p>
    <w:p w:rsidR="00BD68D9" w:rsidRPr="008677F3" w:rsidRDefault="00BD68D9" w:rsidP="00BD68D9">
      <w:pPr>
        <w:rPr>
          <w:rFonts w:asciiTheme="majorEastAsia" w:eastAsiaTheme="majorEastAsia" w:hAnsiTheme="majorEastAsia"/>
          <w:sz w:val="24"/>
        </w:rPr>
      </w:pPr>
      <w:r w:rsidRPr="008677F3">
        <w:rPr>
          <w:rFonts w:asciiTheme="majorEastAsia" w:eastAsiaTheme="majorEastAsia" w:hAnsiTheme="majorEastAsia" w:hint="eastAsia"/>
          <w:sz w:val="24"/>
        </w:rPr>
        <w:t>（参考）収入額の目安</w:t>
      </w:r>
    </w:p>
    <w:tbl>
      <w:tblPr>
        <w:tblStyle w:val="a9"/>
        <w:tblW w:w="0" w:type="auto"/>
        <w:tblLook w:val="04A0" w:firstRow="1" w:lastRow="0" w:firstColumn="1" w:lastColumn="0" w:noHBand="0" w:noVBand="1"/>
      </w:tblPr>
      <w:tblGrid>
        <w:gridCol w:w="1242"/>
        <w:gridCol w:w="2268"/>
        <w:gridCol w:w="2410"/>
      </w:tblGrid>
      <w:tr w:rsidR="00BD68D9" w:rsidRPr="008677F3" w:rsidTr="00B77EED">
        <w:tc>
          <w:tcPr>
            <w:tcW w:w="1242" w:type="dxa"/>
            <w:vAlign w:val="center"/>
          </w:tcPr>
          <w:p w:rsidR="00BD68D9" w:rsidRPr="008677F3" w:rsidRDefault="00BD68D9" w:rsidP="00573F84">
            <w:pPr>
              <w:jc w:val="center"/>
              <w:rPr>
                <w:rFonts w:asciiTheme="majorEastAsia" w:eastAsiaTheme="majorEastAsia" w:hAnsiTheme="majorEastAsia"/>
                <w:sz w:val="24"/>
              </w:rPr>
            </w:pPr>
            <w:r w:rsidRPr="008677F3">
              <w:rPr>
                <w:rFonts w:asciiTheme="majorEastAsia" w:eastAsiaTheme="majorEastAsia" w:hAnsiTheme="majorEastAsia" w:hint="eastAsia"/>
                <w:sz w:val="24"/>
              </w:rPr>
              <w:t>世帯人数</w:t>
            </w:r>
          </w:p>
        </w:tc>
        <w:tc>
          <w:tcPr>
            <w:tcW w:w="2268" w:type="dxa"/>
            <w:vAlign w:val="center"/>
          </w:tcPr>
          <w:p w:rsidR="00BD68D9" w:rsidRPr="008677F3" w:rsidRDefault="00BD68D9" w:rsidP="00573F84">
            <w:pPr>
              <w:jc w:val="center"/>
              <w:rPr>
                <w:rFonts w:asciiTheme="majorEastAsia" w:eastAsiaTheme="majorEastAsia" w:hAnsiTheme="majorEastAsia"/>
                <w:sz w:val="24"/>
              </w:rPr>
            </w:pPr>
            <w:r w:rsidRPr="008677F3">
              <w:rPr>
                <w:rFonts w:asciiTheme="majorEastAsia" w:eastAsiaTheme="majorEastAsia" w:hAnsiTheme="majorEastAsia" w:hint="eastAsia"/>
                <w:sz w:val="24"/>
              </w:rPr>
              <w:t>給与所得者の場合</w:t>
            </w:r>
          </w:p>
        </w:tc>
        <w:tc>
          <w:tcPr>
            <w:tcW w:w="2410" w:type="dxa"/>
            <w:vAlign w:val="center"/>
          </w:tcPr>
          <w:p w:rsidR="00BD68D9" w:rsidRPr="008677F3" w:rsidRDefault="00BD68D9" w:rsidP="00573F84">
            <w:pPr>
              <w:jc w:val="center"/>
              <w:rPr>
                <w:rFonts w:asciiTheme="majorEastAsia" w:eastAsiaTheme="majorEastAsia" w:hAnsiTheme="majorEastAsia"/>
                <w:sz w:val="24"/>
              </w:rPr>
            </w:pPr>
            <w:r w:rsidRPr="008677F3">
              <w:rPr>
                <w:rFonts w:asciiTheme="majorEastAsia" w:eastAsiaTheme="majorEastAsia" w:hAnsiTheme="majorEastAsia" w:hint="eastAsia"/>
                <w:sz w:val="24"/>
              </w:rPr>
              <w:t>事業所得者の場合</w:t>
            </w:r>
          </w:p>
        </w:tc>
      </w:tr>
      <w:tr w:rsidR="00BD68D9" w:rsidRPr="008677F3" w:rsidTr="00B77EED">
        <w:tc>
          <w:tcPr>
            <w:tcW w:w="1242" w:type="dxa"/>
            <w:vAlign w:val="center"/>
          </w:tcPr>
          <w:p w:rsidR="00BD68D9" w:rsidRPr="008677F3" w:rsidRDefault="00BD68D9" w:rsidP="00573F84">
            <w:pPr>
              <w:jc w:val="center"/>
              <w:rPr>
                <w:rFonts w:asciiTheme="majorEastAsia" w:eastAsiaTheme="majorEastAsia" w:hAnsiTheme="majorEastAsia"/>
                <w:sz w:val="24"/>
              </w:rPr>
            </w:pPr>
            <w:r w:rsidRPr="008677F3">
              <w:rPr>
                <w:rFonts w:asciiTheme="majorEastAsia" w:eastAsiaTheme="majorEastAsia" w:hAnsiTheme="majorEastAsia" w:hint="eastAsia"/>
                <w:sz w:val="24"/>
              </w:rPr>
              <w:t>3人</w:t>
            </w:r>
          </w:p>
        </w:tc>
        <w:tc>
          <w:tcPr>
            <w:tcW w:w="2268" w:type="dxa"/>
            <w:vAlign w:val="center"/>
          </w:tcPr>
          <w:p w:rsidR="00BD68D9" w:rsidRPr="008677F3" w:rsidRDefault="00BD68D9" w:rsidP="00573F84">
            <w:pPr>
              <w:jc w:val="center"/>
              <w:rPr>
                <w:rFonts w:asciiTheme="majorEastAsia" w:eastAsiaTheme="majorEastAsia" w:hAnsiTheme="majorEastAsia"/>
                <w:sz w:val="24"/>
              </w:rPr>
            </w:pPr>
            <w:r w:rsidRPr="008677F3">
              <w:rPr>
                <w:rFonts w:asciiTheme="majorEastAsia" w:eastAsiaTheme="majorEastAsia" w:hAnsiTheme="majorEastAsia" w:hint="eastAsia"/>
                <w:sz w:val="24"/>
              </w:rPr>
              <w:t>635万</w:t>
            </w:r>
          </w:p>
        </w:tc>
        <w:tc>
          <w:tcPr>
            <w:tcW w:w="2410" w:type="dxa"/>
            <w:vAlign w:val="center"/>
          </w:tcPr>
          <w:p w:rsidR="00BD68D9" w:rsidRPr="008677F3" w:rsidRDefault="00573F84" w:rsidP="00573F84">
            <w:pPr>
              <w:jc w:val="center"/>
              <w:rPr>
                <w:rFonts w:asciiTheme="majorEastAsia" w:eastAsiaTheme="majorEastAsia" w:hAnsiTheme="majorEastAsia"/>
                <w:sz w:val="24"/>
              </w:rPr>
            </w:pPr>
            <w:r w:rsidRPr="008677F3">
              <w:rPr>
                <w:rFonts w:asciiTheme="majorEastAsia" w:eastAsiaTheme="majorEastAsia" w:hAnsiTheme="majorEastAsia" w:hint="eastAsia"/>
                <w:sz w:val="24"/>
              </w:rPr>
              <w:t>221万</w:t>
            </w:r>
          </w:p>
        </w:tc>
      </w:tr>
      <w:tr w:rsidR="00BD68D9" w:rsidRPr="008677F3" w:rsidTr="00B77EED">
        <w:tc>
          <w:tcPr>
            <w:tcW w:w="1242" w:type="dxa"/>
            <w:vAlign w:val="center"/>
          </w:tcPr>
          <w:p w:rsidR="00BD68D9" w:rsidRPr="008677F3" w:rsidRDefault="00BD68D9" w:rsidP="00573F84">
            <w:pPr>
              <w:jc w:val="center"/>
              <w:rPr>
                <w:rFonts w:asciiTheme="majorEastAsia" w:eastAsiaTheme="majorEastAsia" w:hAnsiTheme="majorEastAsia"/>
                <w:sz w:val="24"/>
              </w:rPr>
            </w:pPr>
            <w:r w:rsidRPr="008677F3">
              <w:rPr>
                <w:rFonts w:asciiTheme="majorEastAsia" w:eastAsiaTheme="majorEastAsia" w:hAnsiTheme="majorEastAsia" w:hint="eastAsia"/>
                <w:sz w:val="24"/>
              </w:rPr>
              <w:t>4人</w:t>
            </w:r>
          </w:p>
        </w:tc>
        <w:tc>
          <w:tcPr>
            <w:tcW w:w="2268" w:type="dxa"/>
            <w:vAlign w:val="center"/>
          </w:tcPr>
          <w:p w:rsidR="00BD68D9" w:rsidRPr="008677F3" w:rsidRDefault="00BD68D9" w:rsidP="00573F84">
            <w:pPr>
              <w:jc w:val="center"/>
              <w:rPr>
                <w:rFonts w:asciiTheme="majorEastAsia" w:eastAsiaTheme="majorEastAsia" w:hAnsiTheme="majorEastAsia"/>
                <w:sz w:val="24"/>
              </w:rPr>
            </w:pPr>
            <w:r w:rsidRPr="008677F3">
              <w:rPr>
                <w:rFonts w:asciiTheme="majorEastAsia" w:eastAsiaTheme="majorEastAsia" w:hAnsiTheme="majorEastAsia" w:hint="eastAsia"/>
                <w:sz w:val="24"/>
              </w:rPr>
              <w:t>680万</w:t>
            </w:r>
          </w:p>
        </w:tc>
        <w:tc>
          <w:tcPr>
            <w:tcW w:w="2410" w:type="dxa"/>
            <w:vAlign w:val="center"/>
          </w:tcPr>
          <w:p w:rsidR="00BD68D9" w:rsidRPr="008677F3" w:rsidRDefault="00573F84" w:rsidP="00573F84">
            <w:pPr>
              <w:jc w:val="center"/>
              <w:rPr>
                <w:rFonts w:asciiTheme="majorEastAsia" w:eastAsiaTheme="majorEastAsia" w:hAnsiTheme="majorEastAsia"/>
                <w:sz w:val="24"/>
              </w:rPr>
            </w:pPr>
            <w:r w:rsidRPr="008677F3">
              <w:rPr>
                <w:rFonts w:asciiTheme="majorEastAsia" w:eastAsiaTheme="majorEastAsia" w:hAnsiTheme="majorEastAsia" w:hint="eastAsia"/>
                <w:sz w:val="24"/>
              </w:rPr>
              <w:t>253万</w:t>
            </w:r>
          </w:p>
        </w:tc>
      </w:tr>
      <w:tr w:rsidR="00BD68D9" w:rsidRPr="008677F3" w:rsidTr="00B77EED">
        <w:tc>
          <w:tcPr>
            <w:tcW w:w="1242" w:type="dxa"/>
            <w:vAlign w:val="center"/>
          </w:tcPr>
          <w:p w:rsidR="00BD68D9" w:rsidRPr="008677F3" w:rsidRDefault="00BD68D9" w:rsidP="00573F84">
            <w:pPr>
              <w:jc w:val="center"/>
              <w:rPr>
                <w:rFonts w:asciiTheme="majorEastAsia" w:eastAsiaTheme="majorEastAsia" w:hAnsiTheme="majorEastAsia"/>
                <w:sz w:val="24"/>
              </w:rPr>
            </w:pPr>
            <w:r w:rsidRPr="008677F3">
              <w:rPr>
                <w:rFonts w:asciiTheme="majorEastAsia" w:eastAsiaTheme="majorEastAsia" w:hAnsiTheme="majorEastAsia" w:hint="eastAsia"/>
                <w:sz w:val="24"/>
              </w:rPr>
              <w:t>5人</w:t>
            </w:r>
          </w:p>
        </w:tc>
        <w:tc>
          <w:tcPr>
            <w:tcW w:w="2268" w:type="dxa"/>
            <w:vAlign w:val="center"/>
          </w:tcPr>
          <w:p w:rsidR="00BD68D9" w:rsidRPr="008677F3" w:rsidRDefault="00BD68D9" w:rsidP="00573F84">
            <w:pPr>
              <w:jc w:val="center"/>
              <w:rPr>
                <w:rFonts w:asciiTheme="majorEastAsia" w:eastAsiaTheme="majorEastAsia" w:hAnsiTheme="majorEastAsia"/>
                <w:sz w:val="24"/>
              </w:rPr>
            </w:pPr>
            <w:r w:rsidRPr="008677F3">
              <w:rPr>
                <w:rFonts w:asciiTheme="majorEastAsia" w:eastAsiaTheme="majorEastAsia" w:hAnsiTheme="majorEastAsia" w:hint="eastAsia"/>
                <w:sz w:val="24"/>
              </w:rPr>
              <w:t>713万</w:t>
            </w:r>
          </w:p>
        </w:tc>
        <w:tc>
          <w:tcPr>
            <w:tcW w:w="2410" w:type="dxa"/>
            <w:vAlign w:val="center"/>
          </w:tcPr>
          <w:p w:rsidR="00BD68D9" w:rsidRPr="008677F3" w:rsidRDefault="00573F84" w:rsidP="00573F84">
            <w:pPr>
              <w:jc w:val="center"/>
              <w:rPr>
                <w:rFonts w:asciiTheme="majorEastAsia" w:eastAsiaTheme="majorEastAsia" w:hAnsiTheme="majorEastAsia"/>
                <w:sz w:val="24"/>
              </w:rPr>
            </w:pPr>
            <w:r w:rsidRPr="008677F3">
              <w:rPr>
                <w:rFonts w:asciiTheme="majorEastAsia" w:eastAsiaTheme="majorEastAsia" w:hAnsiTheme="majorEastAsia" w:hint="eastAsia"/>
                <w:sz w:val="24"/>
              </w:rPr>
              <w:t>276万</w:t>
            </w:r>
          </w:p>
        </w:tc>
      </w:tr>
    </w:tbl>
    <w:p w:rsidR="00BD68D9" w:rsidRPr="008677F3" w:rsidRDefault="00BD68D9" w:rsidP="00BD68D9">
      <w:pPr>
        <w:rPr>
          <w:rFonts w:asciiTheme="majorEastAsia" w:eastAsiaTheme="majorEastAsia" w:hAnsiTheme="majorEastAsia"/>
          <w:sz w:val="24"/>
        </w:rPr>
      </w:pPr>
    </w:p>
    <w:p w:rsidR="00573F84" w:rsidRPr="008677F3" w:rsidRDefault="00573F84" w:rsidP="00BD68D9">
      <w:pPr>
        <w:rPr>
          <w:rFonts w:asciiTheme="majorEastAsia" w:eastAsiaTheme="majorEastAsia" w:hAnsiTheme="majorEastAsia"/>
          <w:sz w:val="24"/>
        </w:rPr>
      </w:pPr>
      <w:r w:rsidRPr="008677F3">
        <w:rPr>
          <w:rFonts w:asciiTheme="majorEastAsia" w:eastAsiaTheme="majorEastAsia" w:hAnsiTheme="majorEastAsia" w:hint="eastAsia"/>
          <w:sz w:val="24"/>
        </w:rPr>
        <w:t>【連帯保証人】</w:t>
      </w:r>
    </w:p>
    <w:p w:rsidR="00573F84" w:rsidRPr="008677F3" w:rsidRDefault="00573F84" w:rsidP="00BD68D9">
      <w:pPr>
        <w:rPr>
          <w:rFonts w:asciiTheme="majorEastAsia" w:eastAsiaTheme="majorEastAsia" w:hAnsiTheme="majorEastAsia"/>
          <w:sz w:val="24"/>
        </w:rPr>
      </w:pPr>
      <w:r w:rsidRPr="008677F3">
        <w:rPr>
          <w:rFonts w:asciiTheme="majorEastAsia" w:eastAsiaTheme="majorEastAsia" w:hAnsiTheme="majorEastAsia" w:hint="eastAsia"/>
          <w:sz w:val="24"/>
        </w:rPr>
        <w:t>申請にあたっては</w:t>
      </w:r>
      <w:r w:rsidRPr="008677F3">
        <w:rPr>
          <w:rFonts w:asciiTheme="majorEastAsia" w:eastAsiaTheme="majorEastAsia" w:hAnsiTheme="majorEastAsia" w:hint="eastAsia"/>
          <w:sz w:val="24"/>
          <w:shd w:val="pct15" w:color="auto" w:fill="FFFFFF"/>
        </w:rPr>
        <w:t>連帯保証人1名が必要です</w:t>
      </w:r>
      <w:r w:rsidRPr="008677F3">
        <w:rPr>
          <w:rFonts w:asciiTheme="majorEastAsia" w:eastAsiaTheme="majorEastAsia" w:hAnsiTheme="majorEastAsia" w:hint="eastAsia"/>
          <w:sz w:val="24"/>
        </w:rPr>
        <w:t>。</w:t>
      </w:r>
    </w:p>
    <w:p w:rsidR="00573F84" w:rsidRPr="008677F3" w:rsidRDefault="00573F84" w:rsidP="00BD68D9">
      <w:pPr>
        <w:rPr>
          <w:rFonts w:asciiTheme="majorEastAsia" w:eastAsiaTheme="majorEastAsia" w:hAnsiTheme="majorEastAsia"/>
          <w:sz w:val="24"/>
        </w:rPr>
      </w:pPr>
      <w:r w:rsidRPr="008677F3">
        <w:rPr>
          <w:rFonts w:asciiTheme="majorEastAsia" w:eastAsiaTheme="majorEastAsia" w:hAnsiTheme="majorEastAsia" w:hint="eastAsia"/>
          <w:sz w:val="24"/>
        </w:rPr>
        <w:t>申請者が未成年の場合は、原則として親権者又は後見人の方としてください。</w:t>
      </w:r>
    </w:p>
    <w:p w:rsidR="00573F84" w:rsidRPr="008677F3" w:rsidRDefault="00573F84" w:rsidP="00BD68D9">
      <w:pPr>
        <w:rPr>
          <w:rFonts w:asciiTheme="majorEastAsia" w:eastAsiaTheme="majorEastAsia" w:hAnsiTheme="majorEastAsia"/>
          <w:sz w:val="24"/>
        </w:rPr>
      </w:pPr>
    </w:p>
    <w:p w:rsidR="00573F84" w:rsidRPr="008677F3" w:rsidRDefault="00573F84" w:rsidP="00BD68D9">
      <w:pPr>
        <w:rPr>
          <w:rFonts w:asciiTheme="majorEastAsia" w:eastAsiaTheme="majorEastAsia" w:hAnsiTheme="majorEastAsia"/>
          <w:sz w:val="24"/>
        </w:rPr>
      </w:pPr>
      <w:r w:rsidRPr="008677F3">
        <w:rPr>
          <w:rFonts w:asciiTheme="majorEastAsia" w:eastAsiaTheme="majorEastAsia" w:hAnsiTheme="majorEastAsia" w:hint="eastAsia"/>
          <w:sz w:val="24"/>
        </w:rPr>
        <w:t>【奨学資金の返還】</w:t>
      </w:r>
    </w:p>
    <w:p w:rsidR="00573F84" w:rsidRPr="008677F3" w:rsidRDefault="00573F84" w:rsidP="00573F84">
      <w:pPr>
        <w:pStyle w:val="aa"/>
        <w:numPr>
          <w:ilvl w:val="0"/>
          <w:numId w:val="3"/>
        </w:numPr>
        <w:ind w:leftChars="0"/>
        <w:rPr>
          <w:rFonts w:asciiTheme="majorEastAsia" w:eastAsiaTheme="majorEastAsia" w:hAnsiTheme="majorEastAsia"/>
          <w:sz w:val="24"/>
        </w:rPr>
      </w:pPr>
      <w:r w:rsidRPr="008677F3">
        <w:rPr>
          <w:rFonts w:asciiTheme="majorEastAsia" w:eastAsiaTheme="majorEastAsia" w:hAnsiTheme="majorEastAsia" w:hint="eastAsia"/>
          <w:sz w:val="24"/>
        </w:rPr>
        <w:t>卒業後、金融機関の口座振替等により返還していただきます。</w:t>
      </w:r>
    </w:p>
    <w:p w:rsidR="00573F84" w:rsidRPr="008677F3" w:rsidRDefault="00573F84" w:rsidP="00573F84">
      <w:pPr>
        <w:pStyle w:val="aa"/>
        <w:numPr>
          <w:ilvl w:val="0"/>
          <w:numId w:val="3"/>
        </w:numPr>
        <w:ind w:leftChars="0"/>
        <w:rPr>
          <w:rFonts w:asciiTheme="majorEastAsia" w:eastAsiaTheme="majorEastAsia" w:hAnsiTheme="majorEastAsia"/>
          <w:sz w:val="24"/>
        </w:rPr>
      </w:pPr>
      <w:r w:rsidRPr="008677F3">
        <w:rPr>
          <w:rFonts w:asciiTheme="majorEastAsia" w:eastAsiaTheme="majorEastAsia" w:hAnsiTheme="majorEastAsia" w:hint="eastAsia"/>
          <w:sz w:val="24"/>
        </w:rPr>
        <w:t>返還方法は｢月賦｣、｢半年賦｣、｢年賦｣、｢一括｣があり</w:t>
      </w:r>
      <w:r w:rsidR="00875400">
        <w:rPr>
          <w:rFonts w:asciiTheme="majorEastAsia" w:eastAsiaTheme="majorEastAsia" w:hAnsiTheme="majorEastAsia" w:hint="eastAsia"/>
          <w:sz w:val="24"/>
        </w:rPr>
        <w:t>、</w:t>
      </w:r>
      <w:r w:rsidRPr="008677F3">
        <w:rPr>
          <w:rFonts w:asciiTheme="majorEastAsia" w:eastAsiaTheme="majorEastAsia" w:hAnsiTheme="majorEastAsia" w:hint="eastAsia"/>
          <w:sz w:val="24"/>
        </w:rPr>
        <w:t>｢借用証書｣の提出時に選択します。</w:t>
      </w:r>
    </w:p>
    <w:p w:rsidR="00573F84" w:rsidRPr="008677F3" w:rsidRDefault="00573F84" w:rsidP="00573F84">
      <w:pPr>
        <w:rPr>
          <w:rFonts w:asciiTheme="majorEastAsia" w:eastAsiaTheme="majorEastAsia" w:hAnsiTheme="majorEastAsia"/>
          <w:sz w:val="24"/>
        </w:rPr>
      </w:pPr>
      <w:r w:rsidRPr="008677F3">
        <w:rPr>
          <w:rFonts w:asciiTheme="majorEastAsia" w:eastAsiaTheme="majorEastAsia" w:hAnsiTheme="majorEastAsia" w:hint="eastAsia"/>
          <w:sz w:val="24"/>
        </w:rPr>
        <w:t>（月賦の返還例）</w:t>
      </w:r>
    </w:p>
    <w:tbl>
      <w:tblPr>
        <w:tblStyle w:val="a9"/>
        <w:tblW w:w="0" w:type="auto"/>
        <w:tblLook w:val="04A0" w:firstRow="1" w:lastRow="0" w:firstColumn="1" w:lastColumn="0" w:noHBand="0" w:noVBand="1"/>
      </w:tblPr>
      <w:tblGrid>
        <w:gridCol w:w="1740"/>
        <w:gridCol w:w="1740"/>
        <w:gridCol w:w="1740"/>
        <w:gridCol w:w="1741"/>
        <w:gridCol w:w="1741"/>
      </w:tblGrid>
      <w:tr w:rsidR="00573F84" w:rsidRPr="008677F3" w:rsidTr="00402577">
        <w:tc>
          <w:tcPr>
            <w:tcW w:w="1740" w:type="dxa"/>
            <w:vAlign w:val="center"/>
          </w:tcPr>
          <w:p w:rsidR="00573F84" w:rsidRPr="008677F3" w:rsidRDefault="00573F84" w:rsidP="00402577">
            <w:pPr>
              <w:jc w:val="center"/>
              <w:rPr>
                <w:rFonts w:asciiTheme="majorEastAsia" w:eastAsiaTheme="majorEastAsia" w:hAnsiTheme="majorEastAsia"/>
                <w:sz w:val="24"/>
              </w:rPr>
            </w:pPr>
            <w:r w:rsidRPr="008677F3">
              <w:rPr>
                <w:rFonts w:asciiTheme="majorEastAsia" w:eastAsiaTheme="majorEastAsia" w:hAnsiTheme="majorEastAsia" w:hint="eastAsia"/>
                <w:sz w:val="24"/>
              </w:rPr>
              <w:t>貸与月額</w:t>
            </w:r>
          </w:p>
        </w:tc>
        <w:tc>
          <w:tcPr>
            <w:tcW w:w="1740" w:type="dxa"/>
            <w:vAlign w:val="center"/>
          </w:tcPr>
          <w:p w:rsidR="00573F84" w:rsidRPr="008677F3" w:rsidRDefault="00573F84" w:rsidP="00402577">
            <w:pPr>
              <w:jc w:val="center"/>
              <w:rPr>
                <w:rFonts w:asciiTheme="majorEastAsia" w:eastAsiaTheme="majorEastAsia" w:hAnsiTheme="majorEastAsia"/>
                <w:sz w:val="24"/>
              </w:rPr>
            </w:pPr>
            <w:r w:rsidRPr="008677F3">
              <w:rPr>
                <w:rFonts w:asciiTheme="majorEastAsia" w:eastAsiaTheme="majorEastAsia" w:hAnsiTheme="majorEastAsia" w:hint="eastAsia"/>
                <w:sz w:val="24"/>
              </w:rPr>
              <w:t>貸与期間</w:t>
            </w:r>
          </w:p>
        </w:tc>
        <w:tc>
          <w:tcPr>
            <w:tcW w:w="1740" w:type="dxa"/>
            <w:vAlign w:val="center"/>
          </w:tcPr>
          <w:p w:rsidR="00573F84" w:rsidRPr="008677F3" w:rsidRDefault="00573F84" w:rsidP="00402577">
            <w:pPr>
              <w:jc w:val="center"/>
              <w:rPr>
                <w:rFonts w:asciiTheme="majorEastAsia" w:eastAsiaTheme="majorEastAsia" w:hAnsiTheme="majorEastAsia"/>
                <w:sz w:val="24"/>
              </w:rPr>
            </w:pPr>
            <w:r w:rsidRPr="008677F3">
              <w:rPr>
                <w:rFonts w:asciiTheme="majorEastAsia" w:eastAsiaTheme="majorEastAsia" w:hAnsiTheme="majorEastAsia" w:hint="eastAsia"/>
                <w:sz w:val="24"/>
              </w:rPr>
              <w:t>借用金額</w:t>
            </w:r>
          </w:p>
        </w:tc>
        <w:tc>
          <w:tcPr>
            <w:tcW w:w="1741" w:type="dxa"/>
            <w:vAlign w:val="center"/>
          </w:tcPr>
          <w:p w:rsidR="00573F84" w:rsidRPr="008677F3" w:rsidRDefault="00573F84" w:rsidP="00402577">
            <w:pPr>
              <w:jc w:val="center"/>
              <w:rPr>
                <w:rFonts w:asciiTheme="majorEastAsia" w:eastAsiaTheme="majorEastAsia" w:hAnsiTheme="majorEastAsia"/>
                <w:sz w:val="24"/>
              </w:rPr>
            </w:pPr>
            <w:r w:rsidRPr="008677F3">
              <w:rPr>
                <w:rFonts w:asciiTheme="majorEastAsia" w:eastAsiaTheme="majorEastAsia" w:hAnsiTheme="majorEastAsia" w:hint="eastAsia"/>
                <w:sz w:val="24"/>
              </w:rPr>
              <w:t>返還回数</w:t>
            </w:r>
          </w:p>
        </w:tc>
        <w:tc>
          <w:tcPr>
            <w:tcW w:w="1741" w:type="dxa"/>
            <w:vAlign w:val="center"/>
          </w:tcPr>
          <w:p w:rsidR="00573F84" w:rsidRPr="008677F3" w:rsidRDefault="00402577" w:rsidP="00402577">
            <w:pPr>
              <w:jc w:val="center"/>
              <w:rPr>
                <w:rFonts w:asciiTheme="majorEastAsia" w:eastAsiaTheme="majorEastAsia" w:hAnsiTheme="majorEastAsia"/>
                <w:sz w:val="24"/>
              </w:rPr>
            </w:pPr>
            <w:r w:rsidRPr="008677F3">
              <w:rPr>
                <w:rFonts w:asciiTheme="majorEastAsia" w:eastAsiaTheme="majorEastAsia" w:hAnsiTheme="majorEastAsia" w:hint="eastAsia"/>
                <w:sz w:val="24"/>
              </w:rPr>
              <w:t>最低返還月額</w:t>
            </w:r>
          </w:p>
        </w:tc>
      </w:tr>
      <w:tr w:rsidR="00573F84" w:rsidRPr="008677F3" w:rsidTr="00402577">
        <w:tc>
          <w:tcPr>
            <w:tcW w:w="1740" w:type="dxa"/>
            <w:vAlign w:val="center"/>
          </w:tcPr>
          <w:p w:rsidR="00573F84" w:rsidRPr="008677F3" w:rsidRDefault="00573F84" w:rsidP="00402577">
            <w:pPr>
              <w:jc w:val="center"/>
              <w:rPr>
                <w:rFonts w:asciiTheme="majorEastAsia" w:eastAsiaTheme="majorEastAsia" w:hAnsiTheme="majorEastAsia"/>
                <w:sz w:val="24"/>
              </w:rPr>
            </w:pPr>
            <w:r w:rsidRPr="008677F3">
              <w:rPr>
                <w:rFonts w:asciiTheme="majorEastAsia" w:eastAsiaTheme="majorEastAsia" w:hAnsiTheme="majorEastAsia" w:hint="eastAsia"/>
                <w:sz w:val="24"/>
              </w:rPr>
              <w:t>18,000円</w:t>
            </w:r>
          </w:p>
        </w:tc>
        <w:tc>
          <w:tcPr>
            <w:tcW w:w="1740" w:type="dxa"/>
            <w:vAlign w:val="center"/>
          </w:tcPr>
          <w:p w:rsidR="00573F84" w:rsidRPr="008677F3" w:rsidRDefault="00573F84" w:rsidP="00402577">
            <w:pPr>
              <w:jc w:val="center"/>
              <w:rPr>
                <w:rFonts w:asciiTheme="majorEastAsia" w:eastAsiaTheme="majorEastAsia" w:hAnsiTheme="majorEastAsia"/>
                <w:sz w:val="24"/>
              </w:rPr>
            </w:pPr>
            <w:r w:rsidRPr="008677F3">
              <w:rPr>
                <w:rFonts w:asciiTheme="majorEastAsia" w:eastAsiaTheme="majorEastAsia" w:hAnsiTheme="majorEastAsia" w:hint="eastAsia"/>
                <w:sz w:val="24"/>
              </w:rPr>
              <w:t>3年</w:t>
            </w:r>
          </w:p>
        </w:tc>
        <w:tc>
          <w:tcPr>
            <w:tcW w:w="1740" w:type="dxa"/>
            <w:vAlign w:val="center"/>
          </w:tcPr>
          <w:p w:rsidR="00573F84" w:rsidRPr="008677F3" w:rsidRDefault="00573F84" w:rsidP="00402577">
            <w:pPr>
              <w:jc w:val="center"/>
              <w:rPr>
                <w:rFonts w:asciiTheme="majorEastAsia" w:eastAsiaTheme="majorEastAsia" w:hAnsiTheme="majorEastAsia"/>
                <w:sz w:val="24"/>
              </w:rPr>
            </w:pPr>
            <w:r w:rsidRPr="008677F3">
              <w:rPr>
                <w:rFonts w:asciiTheme="majorEastAsia" w:eastAsiaTheme="majorEastAsia" w:hAnsiTheme="majorEastAsia" w:hint="eastAsia"/>
                <w:sz w:val="24"/>
              </w:rPr>
              <w:t>648,000円</w:t>
            </w:r>
          </w:p>
        </w:tc>
        <w:tc>
          <w:tcPr>
            <w:tcW w:w="1741" w:type="dxa"/>
            <w:vAlign w:val="center"/>
          </w:tcPr>
          <w:p w:rsidR="00573F84" w:rsidRPr="008677F3" w:rsidRDefault="00402577" w:rsidP="00402577">
            <w:pPr>
              <w:jc w:val="center"/>
              <w:rPr>
                <w:rFonts w:asciiTheme="majorEastAsia" w:eastAsiaTheme="majorEastAsia" w:hAnsiTheme="majorEastAsia"/>
                <w:sz w:val="24"/>
              </w:rPr>
            </w:pPr>
            <w:r w:rsidRPr="008677F3">
              <w:rPr>
                <w:rFonts w:asciiTheme="majorEastAsia" w:eastAsiaTheme="majorEastAsia" w:hAnsiTheme="majorEastAsia" w:hint="eastAsia"/>
                <w:sz w:val="24"/>
              </w:rPr>
              <w:t>111回</w:t>
            </w:r>
          </w:p>
        </w:tc>
        <w:tc>
          <w:tcPr>
            <w:tcW w:w="1741" w:type="dxa"/>
            <w:vAlign w:val="center"/>
          </w:tcPr>
          <w:p w:rsidR="00573F84" w:rsidRPr="008677F3" w:rsidRDefault="00402577" w:rsidP="00402577">
            <w:pPr>
              <w:jc w:val="center"/>
              <w:rPr>
                <w:rFonts w:asciiTheme="majorEastAsia" w:eastAsiaTheme="majorEastAsia" w:hAnsiTheme="majorEastAsia"/>
                <w:sz w:val="24"/>
              </w:rPr>
            </w:pPr>
            <w:r w:rsidRPr="008677F3">
              <w:rPr>
                <w:rFonts w:asciiTheme="majorEastAsia" w:eastAsiaTheme="majorEastAsia" w:hAnsiTheme="majorEastAsia" w:hint="eastAsia"/>
                <w:sz w:val="24"/>
              </w:rPr>
              <w:t>5,840円</w:t>
            </w:r>
          </w:p>
        </w:tc>
      </w:tr>
    </w:tbl>
    <w:p w:rsidR="00573F84" w:rsidRPr="008677F3" w:rsidRDefault="00573F84" w:rsidP="00573F84">
      <w:pPr>
        <w:rPr>
          <w:rFonts w:asciiTheme="majorEastAsia" w:eastAsiaTheme="majorEastAsia" w:hAnsiTheme="majorEastAsia"/>
          <w:sz w:val="24"/>
        </w:rPr>
      </w:pPr>
    </w:p>
    <w:p w:rsidR="00BD68D9" w:rsidRPr="008677F3" w:rsidRDefault="00402577" w:rsidP="00926C6D">
      <w:pPr>
        <w:rPr>
          <w:rFonts w:asciiTheme="majorEastAsia" w:eastAsiaTheme="majorEastAsia" w:hAnsiTheme="majorEastAsia"/>
          <w:sz w:val="24"/>
        </w:rPr>
      </w:pPr>
      <w:r w:rsidRPr="008677F3">
        <w:rPr>
          <w:rFonts w:asciiTheme="majorEastAsia" w:eastAsiaTheme="majorEastAsia" w:hAnsiTheme="majorEastAsia" w:hint="eastAsia"/>
          <w:sz w:val="24"/>
        </w:rPr>
        <w:t>【申請方法】</w:t>
      </w:r>
    </w:p>
    <w:p w:rsidR="00053CD3" w:rsidRDefault="007B10C2" w:rsidP="00926C6D">
      <w:pPr>
        <w:rPr>
          <w:rFonts w:asciiTheme="majorEastAsia" w:eastAsiaTheme="majorEastAsia" w:hAnsiTheme="majorEastAsia"/>
          <w:b/>
          <w:sz w:val="24"/>
        </w:rPr>
      </w:pPr>
      <w:r>
        <w:rPr>
          <w:rFonts w:asciiTheme="majorEastAsia" w:eastAsiaTheme="majorEastAsia" w:hAnsiTheme="majorEastAsia" w:hint="eastAsia"/>
          <w:sz w:val="24"/>
        </w:rPr>
        <w:t>申請希望者は、募集案内・申請書等はHP（</w:t>
      </w:r>
      <w:hyperlink r:id="rId8" w:history="1">
        <w:r w:rsidRPr="00076BE2">
          <w:rPr>
            <w:rStyle w:val="ab"/>
            <w:rFonts w:asciiTheme="majorEastAsia" w:eastAsiaTheme="majorEastAsia" w:hAnsiTheme="majorEastAsia"/>
            <w:sz w:val="24"/>
          </w:rPr>
          <w:t>http:/</w:t>
        </w:r>
        <w:bookmarkStart w:id="0" w:name="_GoBack"/>
        <w:bookmarkEnd w:id="0"/>
        <w:r w:rsidRPr="00076BE2">
          <w:rPr>
            <w:rStyle w:val="ab"/>
            <w:rFonts w:asciiTheme="majorEastAsia" w:eastAsiaTheme="majorEastAsia" w:hAnsiTheme="majorEastAsia"/>
            <w:sz w:val="24"/>
          </w:rPr>
          <w:t>/</w:t>
        </w:r>
        <w:r w:rsidRPr="00076BE2">
          <w:rPr>
            <w:rStyle w:val="ab"/>
            <w:rFonts w:asciiTheme="majorEastAsia" w:eastAsiaTheme="majorEastAsia" w:hAnsiTheme="majorEastAsia"/>
            <w:sz w:val="24"/>
          </w:rPr>
          <w:t>www.pure.ne.jp/~syougaku/index.html</w:t>
        </w:r>
      </w:hyperlink>
      <w:r w:rsidR="00053CD3">
        <w:rPr>
          <w:rFonts w:asciiTheme="majorEastAsia" w:eastAsiaTheme="majorEastAsia" w:hAnsiTheme="majorEastAsia" w:hint="eastAsia"/>
          <w:sz w:val="24"/>
        </w:rPr>
        <w:t>）から</w:t>
      </w:r>
      <w:r>
        <w:rPr>
          <w:rFonts w:asciiTheme="majorEastAsia" w:eastAsiaTheme="majorEastAsia" w:hAnsiTheme="majorEastAsia" w:hint="eastAsia"/>
          <w:sz w:val="24"/>
        </w:rPr>
        <w:t>ダウンロードし、</w:t>
      </w:r>
      <w:r w:rsidR="00402577" w:rsidRPr="008677F3">
        <w:rPr>
          <w:rFonts w:asciiTheme="majorEastAsia" w:eastAsiaTheme="majorEastAsia" w:hAnsiTheme="majorEastAsia" w:hint="eastAsia"/>
          <w:sz w:val="24"/>
        </w:rPr>
        <w:t>以下の期日までに、</w:t>
      </w:r>
      <w:r w:rsidR="00B77EED" w:rsidRPr="008677F3">
        <w:rPr>
          <w:rFonts w:asciiTheme="majorEastAsia" w:eastAsiaTheme="majorEastAsia" w:hAnsiTheme="majorEastAsia" w:hint="eastAsia"/>
          <w:sz w:val="24"/>
        </w:rPr>
        <w:t>事務室へ</w:t>
      </w:r>
      <w:r>
        <w:rPr>
          <w:rFonts w:asciiTheme="majorEastAsia" w:eastAsiaTheme="majorEastAsia" w:hAnsiTheme="majorEastAsia" w:hint="eastAsia"/>
          <w:sz w:val="24"/>
        </w:rPr>
        <w:t>提出し</w:t>
      </w:r>
      <w:r w:rsidR="00402577" w:rsidRPr="008677F3">
        <w:rPr>
          <w:rFonts w:asciiTheme="majorEastAsia" w:eastAsiaTheme="majorEastAsia" w:hAnsiTheme="majorEastAsia" w:hint="eastAsia"/>
          <w:sz w:val="24"/>
        </w:rPr>
        <w:t>てください。</w:t>
      </w:r>
    </w:p>
    <w:p w:rsidR="00053CD3" w:rsidRDefault="00053CD3" w:rsidP="00926C6D">
      <w:pPr>
        <w:rPr>
          <w:rFonts w:asciiTheme="majorEastAsia" w:eastAsiaTheme="majorEastAsia" w:hAnsiTheme="majorEastAsia"/>
          <w:sz w:val="24"/>
        </w:rPr>
      </w:pPr>
      <w:r w:rsidRPr="00053CD3">
        <w:rPr>
          <w:rFonts w:asciiTheme="majorEastAsia" w:eastAsiaTheme="majorEastAsia" w:hAnsiTheme="majorEastAsia" w:hint="eastAsia"/>
          <w:sz w:val="24"/>
        </w:rPr>
        <w:t>ダウンロードが出来ない場合は、令和</w:t>
      </w:r>
      <w:r w:rsidR="006509D0">
        <w:rPr>
          <w:rFonts w:asciiTheme="majorEastAsia" w:eastAsiaTheme="majorEastAsia" w:hAnsiTheme="majorEastAsia" w:hint="eastAsia"/>
          <w:sz w:val="24"/>
        </w:rPr>
        <w:t>５</w:t>
      </w:r>
      <w:r w:rsidRPr="00053CD3">
        <w:rPr>
          <w:rFonts w:asciiTheme="majorEastAsia" w:eastAsiaTheme="majorEastAsia" w:hAnsiTheme="majorEastAsia" w:hint="eastAsia"/>
          <w:sz w:val="24"/>
        </w:rPr>
        <w:t>年</w:t>
      </w:r>
      <w:r w:rsidR="00F43AC7">
        <w:rPr>
          <w:rFonts w:asciiTheme="majorEastAsia" w:eastAsiaTheme="majorEastAsia" w:hAnsiTheme="majorEastAsia" w:hint="eastAsia"/>
          <w:sz w:val="24"/>
        </w:rPr>
        <w:t>５</w:t>
      </w:r>
      <w:r w:rsidRPr="00053CD3">
        <w:rPr>
          <w:rFonts w:asciiTheme="majorEastAsia" w:eastAsiaTheme="majorEastAsia" w:hAnsiTheme="majorEastAsia" w:hint="eastAsia"/>
          <w:sz w:val="24"/>
        </w:rPr>
        <w:t>月</w:t>
      </w:r>
      <w:r w:rsidR="006509D0">
        <w:rPr>
          <w:rFonts w:asciiTheme="majorEastAsia" w:eastAsiaTheme="majorEastAsia" w:hAnsiTheme="majorEastAsia" w:hint="eastAsia"/>
          <w:sz w:val="24"/>
        </w:rPr>
        <w:t>８</w:t>
      </w:r>
      <w:r w:rsidRPr="00053CD3">
        <w:rPr>
          <w:rFonts w:asciiTheme="majorEastAsia" w:eastAsiaTheme="majorEastAsia" w:hAnsiTheme="majorEastAsia" w:hint="eastAsia"/>
          <w:sz w:val="24"/>
        </w:rPr>
        <w:t>日（</w:t>
      </w:r>
      <w:r w:rsidR="00E00D0A">
        <w:rPr>
          <w:rFonts w:asciiTheme="majorEastAsia" w:eastAsiaTheme="majorEastAsia" w:hAnsiTheme="majorEastAsia" w:hint="eastAsia"/>
          <w:sz w:val="24"/>
        </w:rPr>
        <w:t>月</w:t>
      </w:r>
      <w:r w:rsidRPr="00053CD3">
        <w:rPr>
          <w:rFonts w:asciiTheme="majorEastAsia" w:eastAsiaTheme="majorEastAsia" w:hAnsiTheme="majorEastAsia" w:hint="eastAsia"/>
          <w:sz w:val="24"/>
        </w:rPr>
        <w:t>）までに事務室</w:t>
      </w:r>
      <w:r>
        <w:rPr>
          <w:rFonts w:asciiTheme="majorEastAsia" w:eastAsiaTheme="majorEastAsia" w:hAnsiTheme="majorEastAsia" w:hint="eastAsia"/>
          <w:sz w:val="24"/>
        </w:rPr>
        <w:t>へ</w:t>
      </w:r>
      <w:r w:rsidRPr="00053CD3">
        <w:rPr>
          <w:rFonts w:asciiTheme="majorEastAsia" w:eastAsiaTheme="majorEastAsia" w:hAnsiTheme="majorEastAsia" w:hint="eastAsia"/>
          <w:sz w:val="24"/>
        </w:rPr>
        <w:t>申し出てください。</w:t>
      </w:r>
    </w:p>
    <w:p w:rsidR="00875400" w:rsidRPr="00053CD3" w:rsidRDefault="00875400" w:rsidP="00926C6D">
      <w:pPr>
        <w:rPr>
          <w:rFonts w:asciiTheme="majorEastAsia" w:eastAsiaTheme="majorEastAsia" w:hAnsiTheme="majorEastAsia"/>
          <w:sz w:val="24"/>
        </w:rPr>
      </w:pPr>
    </w:p>
    <w:p w:rsidR="00402577" w:rsidRPr="00875400" w:rsidRDefault="00593F76" w:rsidP="00053CD3">
      <w:pPr>
        <w:jc w:val="center"/>
        <w:rPr>
          <w:rFonts w:asciiTheme="majorEastAsia" w:eastAsiaTheme="majorEastAsia" w:hAnsiTheme="majorEastAsia"/>
          <w:b/>
          <w:sz w:val="28"/>
          <w:szCs w:val="28"/>
          <w:u w:val="single"/>
        </w:rPr>
      </w:pPr>
      <w:r w:rsidRPr="00875400">
        <w:rPr>
          <w:rFonts w:asciiTheme="majorEastAsia" w:eastAsiaTheme="majorEastAsia" w:hAnsiTheme="majorEastAsia" w:hint="eastAsia"/>
          <w:b/>
          <w:sz w:val="28"/>
          <w:szCs w:val="28"/>
          <w:u w:val="single"/>
        </w:rPr>
        <w:t>書類提出期限：令和</w:t>
      </w:r>
      <w:r w:rsidR="006509D0">
        <w:rPr>
          <w:rFonts w:asciiTheme="majorEastAsia" w:eastAsiaTheme="majorEastAsia" w:hAnsiTheme="majorEastAsia" w:hint="eastAsia"/>
          <w:b/>
          <w:sz w:val="28"/>
          <w:szCs w:val="28"/>
          <w:u w:val="single"/>
        </w:rPr>
        <w:t>５</w:t>
      </w:r>
      <w:r w:rsidR="00402577" w:rsidRPr="00875400">
        <w:rPr>
          <w:rFonts w:asciiTheme="majorEastAsia" w:eastAsiaTheme="majorEastAsia" w:hAnsiTheme="majorEastAsia" w:hint="eastAsia"/>
          <w:b/>
          <w:sz w:val="28"/>
          <w:szCs w:val="28"/>
          <w:u w:val="single"/>
        </w:rPr>
        <w:t>年</w:t>
      </w:r>
      <w:r w:rsidR="00F43AC7" w:rsidRPr="00875400">
        <w:rPr>
          <w:rFonts w:asciiTheme="majorEastAsia" w:eastAsiaTheme="majorEastAsia" w:hAnsiTheme="majorEastAsia" w:hint="eastAsia"/>
          <w:b/>
          <w:sz w:val="28"/>
          <w:szCs w:val="28"/>
          <w:u w:val="single"/>
        </w:rPr>
        <w:t>５</w:t>
      </w:r>
      <w:r w:rsidR="00402577" w:rsidRPr="00875400">
        <w:rPr>
          <w:rFonts w:asciiTheme="majorEastAsia" w:eastAsiaTheme="majorEastAsia" w:hAnsiTheme="majorEastAsia" w:hint="eastAsia"/>
          <w:b/>
          <w:sz w:val="28"/>
          <w:szCs w:val="28"/>
          <w:u w:val="single"/>
        </w:rPr>
        <w:t>月</w:t>
      </w:r>
      <w:r w:rsidR="006509D0">
        <w:rPr>
          <w:rFonts w:asciiTheme="majorEastAsia" w:eastAsiaTheme="majorEastAsia" w:hAnsiTheme="majorEastAsia" w:hint="eastAsia"/>
          <w:b/>
          <w:sz w:val="28"/>
          <w:szCs w:val="28"/>
          <w:u w:val="single"/>
        </w:rPr>
        <w:t>18</w:t>
      </w:r>
      <w:r w:rsidR="00E00D0A" w:rsidRPr="00875400">
        <w:rPr>
          <w:rFonts w:asciiTheme="majorEastAsia" w:eastAsiaTheme="majorEastAsia" w:hAnsiTheme="majorEastAsia" w:hint="eastAsia"/>
          <w:b/>
          <w:sz w:val="28"/>
          <w:szCs w:val="28"/>
          <w:u w:val="single"/>
        </w:rPr>
        <w:t>日（</w:t>
      </w:r>
      <w:r w:rsidR="006509D0">
        <w:rPr>
          <w:rFonts w:asciiTheme="majorEastAsia" w:eastAsiaTheme="majorEastAsia" w:hAnsiTheme="majorEastAsia" w:hint="eastAsia"/>
          <w:b/>
          <w:sz w:val="28"/>
          <w:szCs w:val="28"/>
          <w:u w:val="single"/>
        </w:rPr>
        <w:t>木</w:t>
      </w:r>
      <w:r w:rsidR="00402577" w:rsidRPr="00875400">
        <w:rPr>
          <w:rFonts w:asciiTheme="majorEastAsia" w:eastAsiaTheme="majorEastAsia" w:hAnsiTheme="majorEastAsia" w:hint="eastAsia"/>
          <w:b/>
          <w:sz w:val="28"/>
          <w:szCs w:val="28"/>
          <w:u w:val="single"/>
        </w:rPr>
        <w:t>）</w:t>
      </w:r>
      <w:r w:rsidR="00053CD3" w:rsidRPr="00875400">
        <w:rPr>
          <w:rFonts w:asciiTheme="majorEastAsia" w:eastAsiaTheme="majorEastAsia" w:hAnsiTheme="majorEastAsia" w:hint="eastAsia"/>
          <w:b/>
          <w:sz w:val="28"/>
          <w:szCs w:val="28"/>
          <w:u w:val="single"/>
        </w:rPr>
        <w:t>提出先</w:t>
      </w:r>
      <w:r w:rsidR="00402577" w:rsidRPr="00875400">
        <w:rPr>
          <w:rFonts w:asciiTheme="majorEastAsia" w:eastAsiaTheme="majorEastAsia" w:hAnsiTheme="majorEastAsia" w:hint="eastAsia"/>
          <w:b/>
          <w:sz w:val="28"/>
          <w:szCs w:val="28"/>
          <w:u w:val="single"/>
        </w:rPr>
        <w:t>：</w:t>
      </w:r>
      <w:r w:rsidR="00875400">
        <w:rPr>
          <w:rFonts w:asciiTheme="majorEastAsia" w:eastAsiaTheme="majorEastAsia" w:hAnsiTheme="majorEastAsia" w:hint="eastAsia"/>
          <w:b/>
          <w:sz w:val="28"/>
          <w:szCs w:val="28"/>
          <w:u w:val="single"/>
        </w:rPr>
        <w:t>神戸高塚高校</w:t>
      </w:r>
      <w:r w:rsidR="00402577" w:rsidRPr="00875400">
        <w:rPr>
          <w:rFonts w:asciiTheme="majorEastAsia" w:eastAsiaTheme="majorEastAsia" w:hAnsiTheme="majorEastAsia" w:hint="eastAsia"/>
          <w:b/>
          <w:sz w:val="28"/>
          <w:szCs w:val="28"/>
          <w:u w:val="single"/>
        </w:rPr>
        <w:t>事務室</w:t>
      </w:r>
    </w:p>
    <w:sectPr w:rsidR="00402577" w:rsidRPr="00875400" w:rsidSect="00875400">
      <w:headerReference w:type="default" r:id="rId9"/>
      <w:pgSz w:w="11906" w:h="16838"/>
      <w:pgMar w:top="1701" w:right="851" w:bottom="113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4AC1" w:rsidRDefault="00F64AC1" w:rsidP="00926C6D">
      <w:r>
        <w:separator/>
      </w:r>
    </w:p>
  </w:endnote>
  <w:endnote w:type="continuationSeparator" w:id="0">
    <w:p w:rsidR="00F64AC1" w:rsidRDefault="00F64AC1" w:rsidP="00926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4AC1" w:rsidRDefault="00F64AC1" w:rsidP="00926C6D">
      <w:r>
        <w:separator/>
      </w:r>
    </w:p>
  </w:footnote>
  <w:footnote w:type="continuationSeparator" w:id="0">
    <w:p w:rsidR="00F64AC1" w:rsidRDefault="00F64AC1" w:rsidP="00926C6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6C6D" w:rsidRPr="008677F3" w:rsidRDefault="00E00D0A" w:rsidP="00926C6D">
    <w:pPr>
      <w:pStyle w:val="a3"/>
      <w:jc w:val="center"/>
      <w:rPr>
        <w:rFonts w:asciiTheme="majorEastAsia" w:eastAsiaTheme="majorEastAsia" w:hAnsiTheme="majorEastAsia"/>
        <w:sz w:val="28"/>
      </w:rPr>
    </w:pPr>
    <w:r>
      <w:rPr>
        <w:rFonts w:asciiTheme="majorEastAsia" w:eastAsiaTheme="majorEastAsia" w:hAnsiTheme="majorEastAsia" w:hint="eastAsia"/>
        <w:sz w:val="28"/>
      </w:rPr>
      <w:t>令和</w:t>
    </w:r>
    <w:r w:rsidR="006509D0">
      <w:rPr>
        <w:rFonts w:asciiTheme="majorEastAsia" w:eastAsiaTheme="majorEastAsia" w:hAnsiTheme="majorEastAsia" w:hint="eastAsia"/>
        <w:sz w:val="28"/>
      </w:rPr>
      <w:t>５</w:t>
    </w:r>
    <w:r w:rsidR="00926C6D" w:rsidRPr="008677F3">
      <w:rPr>
        <w:rFonts w:asciiTheme="majorEastAsia" w:eastAsiaTheme="majorEastAsia" w:hAnsiTheme="majorEastAsia" w:hint="eastAsia"/>
        <w:sz w:val="28"/>
      </w:rPr>
      <w:t>年度兵庫県高等学校教育振興会奨学資金貸与希望者の募集について</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466C5"/>
    <w:multiLevelType w:val="hybridMultilevel"/>
    <w:tmpl w:val="A0F093F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8834869"/>
    <w:multiLevelType w:val="hybridMultilevel"/>
    <w:tmpl w:val="3906220E"/>
    <w:lvl w:ilvl="0" w:tplc="795635E2">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C0379E5"/>
    <w:multiLevelType w:val="hybridMultilevel"/>
    <w:tmpl w:val="BBA65670"/>
    <w:lvl w:ilvl="0" w:tplc="0902DF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6C6D"/>
    <w:rsid w:val="00020567"/>
    <w:rsid w:val="00053CD3"/>
    <w:rsid w:val="00323E97"/>
    <w:rsid w:val="00324215"/>
    <w:rsid w:val="00402577"/>
    <w:rsid w:val="00507F53"/>
    <w:rsid w:val="00520894"/>
    <w:rsid w:val="00573F84"/>
    <w:rsid w:val="00593F76"/>
    <w:rsid w:val="006509D0"/>
    <w:rsid w:val="0069527B"/>
    <w:rsid w:val="007B10C2"/>
    <w:rsid w:val="008677F3"/>
    <w:rsid w:val="00875400"/>
    <w:rsid w:val="008E2251"/>
    <w:rsid w:val="00926C6D"/>
    <w:rsid w:val="009C6976"/>
    <w:rsid w:val="00A467D6"/>
    <w:rsid w:val="00AD4056"/>
    <w:rsid w:val="00B77EED"/>
    <w:rsid w:val="00B93BD5"/>
    <w:rsid w:val="00BD68D9"/>
    <w:rsid w:val="00D84257"/>
    <w:rsid w:val="00E00D0A"/>
    <w:rsid w:val="00E46A8E"/>
    <w:rsid w:val="00EA33AF"/>
    <w:rsid w:val="00ED3112"/>
    <w:rsid w:val="00F43AC7"/>
    <w:rsid w:val="00F64AC1"/>
    <w:rsid w:val="00F86A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F06784F"/>
  <w15:docId w15:val="{B42AA3D6-557D-403B-9211-D3867A695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26C6D"/>
    <w:pPr>
      <w:tabs>
        <w:tab w:val="center" w:pos="4252"/>
        <w:tab w:val="right" w:pos="8504"/>
      </w:tabs>
      <w:snapToGrid w:val="0"/>
    </w:pPr>
  </w:style>
  <w:style w:type="character" w:customStyle="1" w:styleId="a4">
    <w:name w:val="ヘッダー (文字)"/>
    <w:basedOn w:val="a0"/>
    <w:link w:val="a3"/>
    <w:uiPriority w:val="99"/>
    <w:rsid w:val="00926C6D"/>
  </w:style>
  <w:style w:type="paragraph" w:styleId="a5">
    <w:name w:val="footer"/>
    <w:basedOn w:val="a"/>
    <w:link w:val="a6"/>
    <w:uiPriority w:val="99"/>
    <w:unhideWhenUsed/>
    <w:rsid w:val="00926C6D"/>
    <w:pPr>
      <w:tabs>
        <w:tab w:val="center" w:pos="4252"/>
        <w:tab w:val="right" w:pos="8504"/>
      </w:tabs>
      <w:snapToGrid w:val="0"/>
    </w:pPr>
  </w:style>
  <w:style w:type="character" w:customStyle="1" w:styleId="a6">
    <w:name w:val="フッター (文字)"/>
    <w:basedOn w:val="a0"/>
    <w:link w:val="a5"/>
    <w:uiPriority w:val="99"/>
    <w:rsid w:val="00926C6D"/>
  </w:style>
  <w:style w:type="paragraph" w:styleId="a7">
    <w:name w:val="Balloon Text"/>
    <w:basedOn w:val="a"/>
    <w:link w:val="a8"/>
    <w:uiPriority w:val="99"/>
    <w:semiHidden/>
    <w:unhideWhenUsed/>
    <w:rsid w:val="00926C6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26C6D"/>
    <w:rPr>
      <w:rFonts w:asciiTheme="majorHAnsi" w:eastAsiaTheme="majorEastAsia" w:hAnsiTheme="majorHAnsi" w:cstheme="majorBidi"/>
      <w:sz w:val="18"/>
      <w:szCs w:val="18"/>
    </w:rPr>
  </w:style>
  <w:style w:type="table" w:styleId="a9">
    <w:name w:val="Table Grid"/>
    <w:basedOn w:val="a1"/>
    <w:uiPriority w:val="59"/>
    <w:rsid w:val="00926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BD68D9"/>
    <w:pPr>
      <w:ind w:leftChars="400" w:left="840"/>
    </w:pPr>
  </w:style>
  <w:style w:type="character" w:styleId="ab">
    <w:name w:val="Hyperlink"/>
    <w:basedOn w:val="a0"/>
    <w:uiPriority w:val="99"/>
    <w:unhideWhenUsed/>
    <w:rsid w:val="007B10C2"/>
    <w:rPr>
      <w:color w:val="0000FF" w:themeColor="hyperlink"/>
      <w:u w:val="single"/>
    </w:rPr>
  </w:style>
  <w:style w:type="character" w:styleId="ac">
    <w:name w:val="FollowedHyperlink"/>
    <w:basedOn w:val="a0"/>
    <w:uiPriority w:val="99"/>
    <w:semiHidden/>
    <w:unhideWhenUsed/>
    <w:rsid w:val="006509D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re.ne.jp/~syougaku/index.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94E4B0-B765-4066-96E1-DE5FDCEB3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Pages>
  <Words>122</Words>
  <Characters>700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兵庫県</dc:creator>
  <cp:lastModifiedBy>県立神戸高塚高等学校10</cp:lastModifiedBy>
  <cp:revision>6</cp:revision>
  <cp:lastPrinted>2023-04-21T08:50:00Z</cp:lastPrinted>
  <dcterms:created xsi:type="dcterms:W3CDTF">2022-04-12T06:59:00Z</dcterms:created>
  <dcterms:modified xsi:type="dcterms:W3CDTF">2023-04-21T08:54:00Z</dcterms:modified>
</cp:coreProperties>
</file>