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86EA2" w14:textId="16E23488" w:rsidR="64299049" w:rsidRPr="007316B8" w:rsidRDefault="64299049" w:rsidP="007316B8">
      <w:pPr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noProof/>
        </w:rPr>
        <w:drawing>
          <wp:inline distT="0" distB="0" distL="0" distR="0" wp14:anchorId="686DDC04" wp14:editId="6AB724C7">
            <wp:extent cx="5200650" cy="1055326"/>
            <wp:effectExtent l="0" t="0" r="0" b="0"/>
            <wp:docPr id="1736292624" name="図 173629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00"/>
                    <a:stretch>
                      <a:fillRect/>
                    </a:stretch>
                  </pic:blipFill>
                  <pic:spPr>
                    <a:xfrm>
                      <a:off x="0" y="0"/>
                      <a:ext cx="5500929" cy="111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6B8">
        <w:rPr>
          <w:rFonts w:ascii="HG丸ｺﾞｼｯｸM-PRO" w:eastAsia="HG丸ｺﾞｼｯｸM-PRO" w:hAnsi="HG丸ｺﾞｼｯｸM-PRO"/>
        </w:rPr>
        <w:t>兵庫県立附属高等学校　１－２　明石　優衣　片岡　拓海</w:t>
      </w:r>
      <w:r w:rsidR="7555F126" w:rsidRPr="007316B8">
        <w:rPr>
          <w:rFonts w:ascii="HG丸ｺﾞｼｯｸM-PRO" w:eastAsia="HG丸ｺﾞｼｯｸM-PRO" w:hAnsi="HG丸ｺﾞｼｯｸM-PRO"/>
        </w:rPr>
        <w:t xml:space="preserve"> </w:t>
      </w:r>
      <w:r w:rsidR="7555F126" w:rsidRPr="007316B8">
        <w:rPr>
          <w:rFonts w:ascii="HG丸ｺﾞｼｯｸM-PRO" w:eastAsia="HG丸ｺﾞｼｯｸM-PRO" w:hAnsi="HG丸ｺﾞｼｯｸM-PRO"/>
          <w:b/>
        </w:rPr>
        <w:t xml:space="preserve">                   </w:t>
      </w:r>
      <w:r w:rsidR="7555F126" w:rsidRPr="007316B8">
        <w:rPr>
          <w:rFonts w:ascii="HG丸ｺﾞｼｯｸM-PRO" w:eastAsia="HG丸ｺﾞｼｯｸM-PRO" w:hAnsi="HG丸ｺﾞｼｯｸM-PRO"/>
          <w:b/>
          <w:sz w:val="36"/>
          <w:szCs w:val="36"/>
        </w:rPr>
        <w:t xml:space="preserve">  </w:t>
      </w:r>
    </w:p>
    <w:p w14:paraId="360F13F5" w14:textId="0769DA80" w:rsidR="443E788D" w:rsidRPr="007316B8" w:rsidRDefault="0776D0BA" w:rsidP="007316B8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sz w:val="22"/>
          <w:szCs w:val="30"/>
        </w:rPr>
      </w:pPr>
      <w:bookmarkStart w:id="0" w:name="_GoBack"/>
      <w:bookmarkEnd w:id="0"/>
      <w:r w:rsidRPr="007316B8">
        <w:rPr>
          <w:rFonts w:ascii="HG丸ｺﾞｼｯｸM-PRO" w:eastAsia="HG丸ｺﾞｼｯｸM-PRO" w:hAnsi="HG丸ｺﾞｼｯｸM-PRO"/>
          <w:b/>
          <w:sz w:val="22"/>
          <w:szCs w:val="30"/>
        </w:rPr>
        <w:t>体育</w:t>
      </w:r>
      <w:r w:rsidR="007316B8" w:rsidRPr="007316B8">
        <w:rPr>
          <w:rFonts w:ascii="HG丸ｺﾞｼｯｸM-PRO" w:eastAsia="HG丸ｺﾞｼｯｸM-PRO" w:hAnsi="HG丸ｺﾞｼｯｸM-PRO" w:hint="eastAsia"/>
          <w:b/>
          <w:sz w:val="22"/>
          <w:szCs w:val="30"/>
        </w:rPr>
        <w:t>大会</w:t>
      </w:r>
      <w:r w:rsidRPr="007316B8">
        <w:rPr>
          <w:rFonts w:ascii="HG丸ｺﾞｼｯｸM-PRO" w:eastAsia="HG丸ｺﾞｼｯｸM-PRO" w:hAnsi="HG丸ｺﾞｼｯｸM-PRO"/>
          <w:b/>
          <w:sz w:val="22"/>
          <w:szCs w:val="30"/>
        </w:rPr>
        <w:t>が近づいて来ています。普段か</w:t>
      </w:r>
      <w:r w:rsidR="5264B091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ら体を動かしている人もそうでない人もしっかり</w:t>
      </w:r>
      <w:r w:rsidR="4BAB038E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と</w:t>
      </w:r>
      <w:r w:rsidR="6C2EA5D0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自主的に体を動かして怪我人が出ないようにしましょう。</w:t>
      </w:r>
      <w:r w:rsidR="3ACCE66F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また、</w:t>
      </w:r>
      <w:r w:rsidR="6C2EA5D0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９月に入り、</w:t>
      </w:r>
      <w:r w:rsidR="5E30A973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朝と夜の気温差が激しく</w:t>
      </w:r>
      <w:r w:rsidR="75C16AD9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なり、体調を崩しやすくなっていますが、</w:t>
      </w:r>
      <w:r w:rsidR="67C36E7C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規則正しい生活をして、体調を崩さないように気</w:t>
      </w:r>
      <w:r w:rsidR="3712B91B" w:rsidRPr="007316B8">
        <w:rPr>
          <w:rFonts w:ascii="HG丸ｺﾞｼｯｸM-PRO" w:eastAsia="HG丸ｺﾞｼｯｸM-PRO" w:hAnsi="HG丸ｺﾞｼｯｸM-PRO"/>
          <w:b/>
          <w:sz w:val="22"/>
          <w:szCs w:val="30"/>
        </w:rPr>
        <w:t>をつけま</w:t>
      </w:r>
      <w:r w:rsidR="3712B91B" w:rsidRPr="007316B8">
        <w:rPr>
          <w:rFonts w:ascii="HG丸ｺﾞｼｯｸM-PRO" w:eastAsia="HG丸ｺﾞｼｯｸM-PRO" w:hAnsi="HG丸ｺﾞｼｯｸM-PRO"/>
          <w:b/>
          <w:sz w:val="24"/>
          <w:szCs w:val="36"/>
        </w:rPr>
        <w:t>しょう。</w:t>
      </w:r>
      <w:r w:rsidR="38FB7284" w:rsidRPr="007316B8">
        <w:rPr>
          <w:rFonts w:ascii="HG丸ｺﾞｼｯｸM-PRO" w:eastAsia="HG丸ｺﾞｼｯｸM-PRO" w:hAnsi="HG丸ｺﾞｼｯｸM-PRO"/>
          <w:b/>
          <w:sz w:val="36"/>
          <w:szCs w:val="36"/>
        </w:rPr>
        <w:t xml:space="preserve">　　　　　　　　　　　　　　　　　　　</w:t>
      </w:r>
      <w:r w:rsidR="1B8F7D3A">
        <w:rPr>
          <w:noProof/>
        </w:rPr>
        <w:drawing>
          <wp:inline distT="0" distB="0" distL="0" distR="0" wp14:anchorId="7CB9EC7A" wp14:editId="49620549">
            <wp:extent cx="4333441" cy="3724275"/>
            <wp:effectExtent l="0" t="0" r="0" b="0"/>
            <wp:docPr id="664542250" name="図 664542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90" cy="37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7B1E8F">
        <w:rPr>
          <w:noProof/>
        </w:rPr>
        <w:drawing>
          <wp:inline distT="0" distB="0" distL="0" distR="0" wp14:anchorId="1464EE5D" wp14:editId="6B71488E">
            <wp:extent cx="4437380" cy="3799648"/>
            <wp:effectExtent l="0" t="0" r="1270" b="0"/>
            <wp:docPr id="1297312963" name="図 129731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729" cy="386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DB3ABC4" w:rsidRPr="7043BB9D">
        <w:rPr>
          <w:sz w:val="36"/>
          <w:szCs w:val="36"/>
        </w:rPr>
        <w:t xml:space="preserve">　　　　　　　　　　　　　　　　　　　　　　　　　　　　　　　　　　　　　　　　　　　</w:t>
      </w:r>
    </w:p>
    <w:sectPr w:rsidR="443E788D" w:rsidRPr="007316B8">
      <w:pgSz w:w="16838" w:h="11906" w:orient="landscape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BBA4"/>
    <w:multiLevelType w:val="hybridMultilevel"/>
    <w:tmpl w:val="E036F93E"/>
    <w:lvl w:ilvl="0" w:tplc="83084B9A">
      <w:start w:val="1"/>
      <w:numFmt w:val="decimal"/>
      <w:lvlText w:val="%1."/>
      <w:lvlJc w:val="left"/>
      <w:pPr>
        <w:ind w:left="420" w:hanging="420"/>
      </w:pPr>
    </w:lvl>
    <w:lvl w:ilvl="1" w:tplc="BAB435B8">
      <w:start w:val="1"/>
      <w:numFmt w:val="lowerLetter"/>
      <w:lvlText w:val="%2."/>
      <w:lvlJc w:val="left"/>
      <w:pPr>
        <w:ind w:left="840" w:hanging="420"/>
      </w:pPr>
    </w:lvl>
    <w:lvl w:ilvl="2" w:tplc="5298083E">
      <w:start w:val="1"/>
      <w:numFmt w:val="lowerRoman"/>
      <w:lvlText w:val="%3."/>
      <w:lvlJc w:val="right"/>
      <w:pPr>
        <w:ind w:left="1260" w:hanging="420"/>
      </w:pPr>
    </w:lvl>
    <w:lvl w:ilvl="3" w:tplc="7B90E604">
      <w:start w:val="1"/>
      <w:numFmt w:val="decimal"/>
      <w:lvlText w:val="%4."/>
      <w:lvlJc w:val="left"/>
      <w:pPr>
        <w:ind w:left="1680" w:hanging="420"/>
      </w:pPr>
    </w:lvl>
    <w:lvl w:ilvl="4" w:tplc="BC12A204">
      <w:start w:val="1"/>
      <w:numFmt w:val="lowerLetter"/>
      <w:lvlText w:val="%5."/>
      <w:lvlJc w:val="left"/>
      <w:pPr>
        <w:ind w:left="2100" w:hanging="420"/>
      </w:pPr>
    </w:lvl>
    <w:lvl w:ilvl="5" w:tplc="DE3AD962">
      <w:start w:val="1"/>
      <w:numFmt w:val="lowerRoman"/>
      <w:lvlText w:val="%6."/>
      <w:lvlJc w:val="right"/>
      <w:pPr>
        <w:ind w:left="2520" w:hanging="420"/>
      </w:pPr>
    </w:lvl>
    <w:lvl w:ilvl="6" w:tplc="23443E88">
      <w:start w:val="1"/>
      <w:numFmt w:val="decimal"/>
      <w:lvlText w:val="%7."/>
      <w:lvlJc w:val="left"/>
      <w:pPr>
        <w:ind w:left="2940" w:hanging="420"/>
      </w:pPr>
    </w:lvl>
    <w:lvl w:ilvl="7" w:tplc="62FA9BBE">
      <w:start w:val="1"/>
      <w:numFmt w:val="lowerLetter"/>
      <w:lvlText w:val="%8."/>
      <w:lvlJc w:val="left"/>
      <w:pPr>
        <w:ind w:left="3360" w:hanging="420"/>
      </w:pPr>
    </w:lvl>
    <w:lvl w:ilvl="8" w:tplc="4D18FDEA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6C6D27"/>
    <w:multiLevelType w:val="hybridMultilevel"/>
    <w:tmpl w:val="72B02BC8"/>
    <w:lvl w:ilvl="0" w:tplc="FD6250A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BEA093A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27B83DD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D741B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12C0BA6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0DA636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63BCB9B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E64F8B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480411BC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CC78"/>
    <w:rsid w:val="002021EF"/>
    <w:rsid w:val="007316B8"/>
    <w:rsid w:val="00B3D8DA"/>
    <w:rsid w:val="00B8CC78"/>
    <w:rsid w:val="00CB045F"/>
    <w:rsid w:val="00CE4ACD"/>
    <w:rsid w:val="027B1E8F"/>
    <w:rsid w:val="02805E88"/>
    <w:rsid w:val="058749FD"/>
    <w:rsid w:val="05BAC647"/>
    <w:rsid w:val="07256038"/>
    <w:rsid w:val="0776D0BA"/>
    <w:rsid w:val="0A38EB30"/>
    <w:rsid w:val="0EBB2014"/>
    <w:rsid w:val="107B12A1"/>
    <w:rsid w:val="1168BCC1"/>
    <w:rsid w:val="17412BAE"/>
    <w:rsid w:val="177377BA"/>
    <w:rsid w:val="191CD297"/>
    <w:rsid w:val="195AA649"/>
    <w:rsid w:val="1B8F7D3A"/>
    <w:rsid w:val="1CE749E1"/>
    <w:rsid w:val="1E2E176C"/>
    <w:rsid w:val="1F219943"/>
    <w:rsid w:val="1FC9E7CD"/>
    <w:rsid w:val="21BABB04"/>
    <w:rsid w:val="225313E2"/>
    <w:rsid w:val="2301888F"/>
    <w:rsid w:val="24CFFF55"/>
    <w:rsid w:val="25E3C1D4"/>
    <w:rsid w:val="26392951"/>
    <w:rsid w:val="268E2C27"/>
    <w:rsid w:val="26CF9741"/>
    <w:rsid w:val="27DCE738"/>
    <w:rsid w:val="2DB3ABC4"/>
    <w:rsid w:val="2FE7F91D"/>
    <w:rsid w:val="338C0DAE"/>
    <w:rsid w:val="35106D16"/>
    <w:rsid w:val="3712B91B"/>
    <w:rsid w:val="38FB7284"/>
    <w:rsid w:val="3A7AB0D0"/>
    <w:rsid w:val="3ACCE66F"/>
    <w:rsid w:val="3B4C870E"/>
    <w:rsid w:val="3CC67C25"/>
    <w:rsid w:val="3D43C1B8"/>
    <w:rsid w:val="3D992935"/>
    <w:rsid w:val="426C9A58"/>
    <w:rsid w:val="443E788D"/>
    <w:rsid w:val="48E1F4AF"/>
    <w:rsid w:val="492BDC6E"/>
    <w:rsid w:val="4BAB038E"/>
    <w:rsid w:val="4DF92DD1"/>
    <w:rsid w:val="4F530AE6"/>
    <w:rsid w:val="5143DE1D"/>
    <w:rsid w:val="5264B091"/>
    <w:rsid w:val="5526CB07"/>
    <w:rsid w:val="597732BF"/>
    <w:rsid w:val="5A8DD007"/>
    <w:rsid w:val="5B56CB1F"/>
    <w:rsid w:val="5B705823"/>
    <w:rsid w:val="5C318DEE"/>
    <w:rsid w:val="5D0C2884"/>
    <w:rsid w:val="5E30A973"/>
    <w:rsid w:val="5E4AA3E2"/>
    <w:rsid w:val="64299049"/>
    <w:rsid w:val="646EEBDF"/>
    <w:rsid w:val="65C560AA"/>
    <w:rsid w:val="661C3833"/>
    <w:rsid w:val="67C36E7C"/>
    <w:rsid w:val="6A81197C"/>
    <w:rsid w:val="6AD680F9"/>
    <w:rsid w:val="6C2EA5D0"/>
    <w:rsid w:val="6F8A1634"/>
    <w:rsid w:val="7043BB9D"/>
    <w:rsid w:val="7054FF9F"/>
    <w:rsid w:val="713487A6"/>
    <w:rsid w:val="7252ADCD"/>
    <w:rsid w:val="7364FE80"/>
    <w:rsid w:val="73D88297"/>
    <w:rsid w:val="740ED365"/>
    <w:rsid w:val="74C3564D"/>
    <w:rsid w:val="7555F126"/>
    <w:rsid w:val="75C16AD9"/>
    <w:rsid w:val="77A3C92A"/>
    <w:rsid w:val="77CE2C5E"/>
    <w:rsid w:val="7E24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74A04"/>
  <w15:chartTrackingRefBased/>
  <w15:docId w15:val="{EDE5BC4D-9D3D-461E-A4E7-304E1A1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16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片岡拓海</dc:creator>
  <cp:keywords/>
  <dc:description/>
  <cp:lastModifiedBy>兵庫県立大学附属高等学校</cp:lastModifiedBy>
  <cp:revision>4</cp:revision>
  <cp:lastPrinted>2022-09-14T08:03:00Z</cp:lastPrinted>
  <dcterms:created xsi:type="dcterms:W3CDTF">2022-09-09T07:30:00Z</dcterms:created>
  <dcterms:modified xsi:type="dcterms:W3CDTF">2022-09-14T08:32:00Z</dcterms:modified>
</cp:coreProperties>
</file>