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6DB7" w14:textId="720D8C5D" w:rsidR="00CD2C4E" w:rsidRPr="00CD2C4E" w:rsidRDefault="004C4B0A" w:rsidP="00B9584C">
      <w:pPr>
        <w:spacing w:line="2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019C6">
        <w:rPr>
          <w:rFonts w:asciiTheme="majorEastAsia" w:eastAsiaTheme="majorEastAsia" w:hAnsiTheme="majorEastAsia" w:hint="eastAsia"/>
          <w:sz w:val="24"/>
          <w:szCs w:val="28"/>
        </w:rPr>
        <w:t>会計年度任用職員</w:t>
      </w:r>
      <w:r w:rsidR="00E85432" w:rsidRPr="00D019C6">
        <w:rPr>
          <w:rFonts w:asciiTheme="majorEastAsia" w:eastAsiaTheme="majorEastAsia" w:hAnsiTheme="majorEastAsia" w:hint="eastAsia"/>
          <w:sz w:val="24"/>
          <w:szCs w:val="28"/>
        </w:rPr>
        <w:t>（ワークセンター学校業務支援</w:t>
      </w:r>
      <w:r w:rsidR="00202C0A" w:rsidRPr="00C009B7">
        <w:rPr>
          <w:rFonts w:asciiTheme="majorEastAsia" w:eastAsiaTheme="majorEastAsia" w:hAnsiTheme="majorEastAsia" w:hint="eastAsia"/>
          <w:sz w:val="24"/>
          <w:szCs w:val="28"/>
        </w:rPr>
        <w:t>スタッフ</w:t>
      </w:r>
      <w:r w:rsidR="00E85432" w:rsidRPr="00D019C6">
        <w:rPr>
          <w:rFonts w:asciiTheme="majorEastAsia" w:eastAsiaTheme="majorEastAsia" w:hAnsiTheme="majorEastAsia" w:hint="eastAsia"/>
          <w:sz w:val="24"/>
          <w:szCs w:val="28"/>
        </w:rPr>
        <w:t>）</w:t>
      </w:r>
      <w:r w:rsidRPr="00D019C6">
        <w:rPr>
          <w:rFonts w:asciiTheme="majorEastAsia" w:eastAsiaTheme="majorEastAsia" w:hAnsiTheme="majorEastAsia" w:hint="eastAsia"/>
          <w:sz w:val="24"/>
          <w:szCs w:val="28"/>
        </w:rPr>
        <w:t>の勤務条件等の概要</w:t>
      </w:r>
    </w:p>
    <w:p w14:paraId="01ABD775" w14:textId="77777777" w:rsidR="00CD2C4E" w:rsidRDefault="00CD2C4E" w:rsidP="00517676">
      <w:pPr>
        <w:spacing w:line="240" w:lineRule="exact"/>
      </w:pPr>
    </w:p>
    <w:p w14:paraId="38754C0A" w14:textId="77777777" w:rsidR="00517676" w:rsidRPr="00517676" w:rsidRDefault="00517676" w:rsidP="00517676">
      <w:pPr>
        <w:spacing w:line="240" w:lineRule="exact"/>
      </w:pPr>
    </w:p>
    <w:p w14:paraId="06F2FFBE" w14:textId="77777777" w:rsidR="004C4B0A" w:rsidRDefault="004C4B0A" w:rsidP="00B9584C">
      <w:pPr>
        <w:spacing w:line="280" w:lineRule="exact"/>
        <w:rPr>
          <w:sz w:val="24"/>
        </w:rPr>
      </w:pPr>
      <w:r w:rsidRPr="004C4B0A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身分</w:t>
      </w:r>
    </w:p>
    <w:p w14:paraId="3349D9EA" w14:textId="77777777" w:rsidR="004C4B0A" w:rsidRDefault="004C4B0A" w:rsidP="00B9584C">
      <w:pPr>
        <w:spacing w:line="280" w:lineRule="exact"/>
        <w:ind w:leftChars="100" w:left="189" w:firstLineChars="100" w:firstLine="219"/>
        <w:rPr>
          <w:rFonts w:asciiTheme="minorEastAsia" w:hAnsiTheme="minorEastAsia"/>
          <w:sz w:val="24"/>
        </w:rPr>
      </w:pPr>
      <w:r w:rsidRPr="004C4B0A">
        <w:rPr>
          <w:rFonts w:asciiTheme="minorEastAsia" w:hAnsiTheme="minorEastAsia" w:hint="eastAsia"/>
          <w:sz w:val="24"/>
        </w:rPr>
        <w:t>地方公務員法（昭和25年法律第261号）第22条の２第</w:t>
      </w:r>
      <w:r>
        <w:rPr>
          <w:rFonts w:asciiTheme="minorEastAsia" w:hAnsiTheme="minorEastAsia" w:hint="eastAsia"/>
          <w:sz w:val="24"/>
        </w:rPr>
        <w:t>１項第１</w:t>
      </w:r>
      <w:r w:rsidRPr="004C4B0A">
        <w:rPr>
          <w:rFonts w:asciiTheme="minorEastAsia" w:hAnsiTheme="minorEastAsia" w:hint="eastAsia"/>
          <w:sz w:val="24"/>
        </w:rPr>
        <w:t>号に掲げる会計年度任用職員</w:t>
      </w:r>
    </w:p>
    <w:p w14:paraId="3339C132" w14:textId="77777777" w:rsidR="004C4B0A" w:rsidRDefault="004C4B0A" w:rsidP="00B9584C">
      <w:pPr>
        <w:spacing w:line="280" w:lineRule="exact"/>
        <w:rPr>
          <w:rFonts w:asciiTheme="minorEastAsia" w:hAnsiTheme="minorEastAsia"/>
          <w:sz w:val="24"/>
        </w:rPr>
      </w:pPr>
    </w:p>
    <w:p w14:paraId="6599627F" w14:textId="6C09C4ED" w:rsidR="004C4B0A" w:rsidRDefault="004C4B0A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　業務内容</w:t>
      </w:r>
    </w:p>
    <w:p w14:paraId="4864A14A" w14:textId="01E4E387" w:rsidR="008E7879" w:rsidRPr="008E7879" w:rsidRDefault="00215159" w:rsidP="00B9584C">
      <w:pPr>
        <w:spacing w:line="280" w:lineRule="exact"/>
        <w:ind w:leftChars="100" w:left="189" w:firstLineChars="100" w:firstLine="219"/>
        <w:rPr>
          <w:sz w:val="24"/>
        </w:rPr>
      </w:pPr>
      <w:r>
        <w:rPr>
          <w:rFonts w:hint="eastAsia"/>
          <w:sz w:val="24"/>
        </w:rPr>
        <w:t>教職員の</w:t>
      </w:r>
      <w:r w:rsidR="000F1A4B">
        <w:rPr>
          <w:rFonts w:hint="eastAsia"/>
          <w:sz w:val="24"/>
        </w:rPr>
        <w:t>（教頭を含む）</w:t>
      </w:r>
      <w:r w:rsidR="00D019C6">
        <w:rPr>
          <w:rFonts w:hint="eastAsia"/>
          <w:sz w:val="24"/>
        </w:rPr>
        <w:t>の業務</w:t>
      </w:r>
      <w:r w:rsidR="000F1A4B" w:rsidRPr="000F1A4B">
        <w:rPr>
          <w:rFonts w:hint="eastAsia"/>
          <w:sz w:val="24"/>
        </w:rPr>
        <w:t>補助</w:t>
      </w:r>
    </w:p>
    <w:p w14:paraId="42C173B7" w14:textId="56975A0F" w:rsidR="008E7879" w:rsidRPr="008E7879" w:rsidRDefault="00215159" w:rsidP="00913144">
      <w:pPr>
        <w:spacing w:line="320" w:lineRule="exact"/>
        <w:ind w:leftChars="200" w:left="597" w:hangingChars="100" w:hanging="219"/>
        <w:rPr>
          <w:sz w:val="24"/>
        </w:rPr>
      </w:pPr>
      <w:r>
        <w:rPr>
          <w:rFonts w:hint="eastAsia"/>
          <w:sz w:val="24"/>
        </w:rPr>
        <w:t>（</w:t>
      </w:r>
      <w:r w:rsidR="007B7158" w:rsidRPr="008E7879">
        <w:rPr>
          <w:rFonts w:hint="eastAsia"/>
          <w:sz w:val="24"/>
        </w:rPr>
        <w:t>資料印刷・セット、データ入力・集計、文書封入・発送、</w:t>
      </w:r>
      <w:r>
        <w:rPr>
          <w:rFonts w:hint="eastAsia"/>
          <w:sz w:val="24"/>
        </w:rPr>
        <w:t>物品整理</w:t>
      </w:r>
      <w:r w:rsidR="007B7158" w:rsidRPr="008E7879">
        <w:rPr>
          <w:rFonts w:hint="eastAsia"/>
          <w:sz w:val="24"/>
        </w:rPr>
        <w:t>、</w:t>
      </w:r>
      <w:r w:rsidR="00913144">
        <w:rPr>
          <w:rFonts w:hint="eastAsia"/>
          <w:sz w:val="24"/>
        </w:rPr>
        <w:t>環境美化・清掃、施設　　点検、</w:t>
      </w:r>
      <w:r w:rsidR="007B7158" w:rsidRPr="008E7879">
        <w:rPr>
          <w:rFonts w:hint="eastAsia"/>
          <w:sz w:val="24"/>
        </w:rPr>
        <w:t>その他</w:t>
      </w:r>
      <w:r>
        <w:rPr>
          <w:rFonts w:hint="eastAsia"/>
          <w:sz w:val="24"/>
        </w:rPr>
        <w:t>一般事務補助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等）</w:t>
      </w:r>
    </w:p>
    <w:p w14:paraId="1280FC77" w14:textId="77777777" w:rsidR="00662352" w:rsidRDefault="00662352" w:rsidP="00B9584C">
      <w:pPr>
        <w:spacing w:line="280" w:lineRule="exact"/>
        <w:rPr>
          <w:rFonts w:asciiTheme="minorEastAsia" w:hAnsiTheme="minorEastAsia"/>
          <w:sz w:val="24"/>
        </w:rPr>
      </w:pPr>
    </w:p>
    <w:p w14:paraId="7962118E" w14:textId="1B590629" w:rsidR="00662352" w:rsidRPr="007A40F8" w:rsidRDefault="00C009B7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</w:t>
      </w:r>
      <w:r w:rsidR="00662352" w:rsidRPr="007A40F8">
        <w:rPr>
          <w:rFonts w:asciiTheme="minorEastAsia" w:hAnsiTheme="minorEastAsia" w:hint="eastAsia"/>
          <w:sz w:val="24"/>
        </w:rPr>
        <w:t xml:space="preserve">　報酬等</w:t>
      </w:r>
      <w:r w:rsidR="008412C6" w:rsidRPr="007A40F8">
        <w:rPr>
          <w:rFonts w:asciiTheme="minorEastAsia" w:hAnsiTheme="minorEastAsia" w:hint="eastAsia"/>
          <w:sz w:val="24"/>
        </w:rPr>
        <w:t xml:space="preserve">　</w:t>
      </w:r>
    </w:p>
    <w:p w14:paraId="42487ADC" w14:textId="77777777" w:rsidR="00662352" w:rsidRPr="007A40F8" w:rsidRDefault="00662352" w:rsidP="00B9584C">
      <w:pPr>
        <w:spacing w:line="280" w:lineRule="exact"/>
        <w:ind w:leftChars="100" w:left="189"/>
        <w:rPr>
          <w:rFonts w:asciiTheme="minorEastAsia" w:hAnsiTheme="minorEastAsia"/>
          <w:sz w:val="24"/>
        </w:rPr>
      </w:pPr>
      <w:r w:rsidRPr="007A40F8">
        <w:rPr>
          <w:rFonts w:asciiTheme="minorEastAsia" w:hAnsiTheme="minorEastAsia" w:hint="eastAsia"/>
          <w:sz w:val="24"/>
        </w:rPr>
        <w:t>⑴　報酬</w:t>
      </w:r>
      <w:r w:rsidR="008E7879" w:rsidRPr="007A40F8">
        <w:rPr>
          <w:rFonts w:asciiTheme="minorEastAsia" w:hAnsiTheme="minorEastAsia" w:hint="eastAsia"/>
          <w:sz w:val="24"/>
        </w:rPr>
        <w:t>・地域手当</w:t>
      </w:r>
      <w:r w:rsidR="00B93025" w:rsidRPr="007A40F8">
        <w:rPr>
          <w:rFonts w:asciiTheme="minorEastAsia" w:hAnsiTheme="minorEastAsia" w:hint="eastAsia"/>
          <w:sz w:val="24"/>
        </w:rPr>
        <w:t>：</w:t>
      </w:r>
      <w:r w:rsidR="00DA09AA" w:rsidRPr="007A40F8">
        <w:rPr>
          <w:rFonts w:asciiTheme="minorEastAsia" w:hAnsiTheme="minorEastAsia" w:hint="eastAsia"/>
          <w:sz w:val="24"/>
        </w:rPr>
        <w:t>月</w:t>
      </w:r>
      <w:r w:rsidR="00B93025" w:rsidRPr="007A40F8">
        <w:rPr>
          <w:rFonts w:asciiTheme="minorEastAsia" w:hAnsiTheme="minorEastAsia" w:hint="eastAsia"/>
          <w:sz w:val="24"/>
        </w:rPr>
        <w:t>額</w:t>
      </w:r>
      <w:r w:rsidRPr="007A40F8">
        <w:rPr>
          <w:rFonts w:asciiTheme="minorEastAsia" w:hAnsiTheme="minorEastAsia" w:hint="eastAsia"/>
          <w:sz w:val="24"/>
        </w:rPr>
        <w:t>（勤務地及び経験年数により異なる）</w:t>
      </w:r>
      <w:r w:rsidR="00B93025" w:rsidRPr="007A40F8">
        <w:rPr>
          <w:rFonts w:asciiTheme="minorEastAsia" w:hAnsiTheme="minorEastAsia" w:hint="eastAsia"/>
          <w:sz w:val="24"/>
        </w:rPr>
        <w:t xml:space="preserve">　　　　（単位：円）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701"/>
        <w:gridCol w:w="1701"/>
      </w:tblGrid>
      <w:tr w:rsidR="00B93025" w:rsidRPr="007A40F8" w14:paraId="0278B420" w14:textId="77777777" w:rsidTr="00B93025">
        <w:tc>
          <w:tcPr>
            <w:tcW w:w="3686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14:paraId="719E1094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57EEE29E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7A40F8">
              <w:rPr>
                <w:rFonts w:asciiTheme="minorEastAsia" w:hAnsiTheme="minorEastAsia" w:hint="eastAsia"/>
                <w:sz w:val="24"/>
              </w:rPr>
              <w:t>勤務地</w:t>
            </w:r>
          </w:p>
        </w:tc>
      </w:tr>
      <w:tr w:rsidR="00B93025" w:rsidRPr="007A40F8" w14:paraId="5502DF55" w14:textId="77777777" w:rsidTr="000E2C62">
        <w:tc>
          <w:tcPr>
            <w:tcW w:w="3686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6BA2D23D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686B37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7A40F8">
              <w:rPr>
                <w:rFonts w:asciiTheme="minorEastAsia" w:hAnsiTheme="minorEastAsia" w:hint="eastAsia"/>
                <w:sz w:val="24"/>
              </w:rPr>
              <w:t>１級地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20E613E5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7A40F8">
              <w:rPr>
                <w:rFonts w:asciiTheme="minorEastAsia" w:hAnsiTheme="minorEastAsia" w:hint="eastAsia"/>
                <w:sz w:val="24"/>
              </w:rPr>
              <w:t>２級地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95F5C9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7A40F8">
              <w:rPr>
                <w:rFonts w:asciiTheme="minorEastAsia" w:hAnsiTheme="minorEastAsia" w:hint="eastAsia"/>
                <w:sz w:val="24"/>
              </w:rPr>
              <w:t>３級地</w:t>
            </w:r>
          </w:p>
        </w:tc>
      </w:tr>
      <w:tr w:rsidR="008C1E11" w:rsidRPr="008C1E11" w14:paraId="52739D3C" w14:textId="77777777" w:rsidTr="000E2C62">
        <w:tc>
          <w:tcPr>
            <w:tcW w:w="1985" w:type="dxa"/>
            <w:vMerge w:val="restart"/>
            <w:vAlign w:val="center"/>
          </w:tcPr>
          <w:p w14:paraId="6A3EAC5F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経験年数</w:t>
            </w:r>
          </w:p>
        </w:tc>
        <w:tc>
          <w:tcPr>
            <w:tcW w:w="1701" w:type="dxa"/>
            <w:vAlign w:val="center"/>
          </w:tcPr>
          <w:p w14:paraId="0167B951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０年</w:t>
            </w:r>
          </w:p>
        </w:tc>
        <w:tc>
          <w:tcPr>
            <w:tcW w:w="1701" w:type="dxa"/>
            <w:vAlign w:val="center"/>
          </w:tcPr>
          <w:p w14:paraId="033D151F" w14:textId="303F9069" w:rsidR="00202C0A" w:rsidRPr="008C1E11" w:rsidRDefault="00202C0A" w:rsidP="00202C0A">
            <w:pPr>
              <w:spacing w:line="280" w:lineRule="exact"/>
              <w:ind w:rightChars="100" w:right="189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6</w:t>
            </w:r>
            <w:r w:rsidRPr="008C1E11">
              <w:rPr>
                <w:rFonts w:asciiTheme="minorEastAsia" w:hAnsiTheme="minorEastAsia" w:hint="eastAsia"/>
                <w:sz w:val="24"/>
              </w:rPr>
              <w:t>7,</w:t>
            </w:r>
            <w:r w:rsidR="00D51FC5">
              <w:rPr>
                <w:rFonts w:asciiTheme="minorEastAsia" w:hAnsiTheme="minorEastAsia" w:hint="eastAsia"/>
                <w:sz w:val="24"/>
              </w:rPr>
              <w:t>8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595FFEAF" w14:textId="21510E1F" w:rsidR="00202C0A" w:rsidRPr="008C1E11" w:rsidRDefault="00202C0A" w:rsidP="00202C0A">
            <w:pPr>
              <w:spacing w:line="280" w:lineRule="exact"/>
              <w:ind w:rightChars="100" w:right="189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63</w:t>
            </w:r>
            <w:r w:rsidRPr="008C1E11">
              <w:rPr>
                <w:rFonts w:asciiTheme="minorEastAsia" w:hAnsiTheme="minorEastAsia" w:hint="eastAsia"/>
                <w:sz w:val="24"/>
              </w:rPr>
              <w:t>,</w:t>
            </w:r>
            <w:r w:rsidR="00D51FC5">
              <w:rPr>
                <w:rFonts w:asciiTheme="minorEastAsia" w:hAnsiTheme="minorEastAsia" w:hint="eastAsia"/>
                <w:sz w:val="24"/>
              </w:rPr>
              <w:t>2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BA5C4B" w14:textId="7E52FF05" w:rsidR="00202C0A" w:rsidRPr="008C1E11" w:rsidRDefault="00202C0A" w:rsidP="00202C0A">
            <w:pPr>
              <w:spacing w:line="280" w:lineRule="exact"/>
              <w:ind w:rightChars="100" w:right="189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6</w:t>
            </w:r>
            <w:r w:rsidRPr="008C1E11">
              <w:rPr>
                <w:rFonts w:asciiTheme="minorEastAsia" w:hAnsiTheme="minorEastAsia" w:hint="eastAsia"/>
                <w:sz w:val="24"/>
              </w:rPr>
              <w:t>0,</w:t>
            </w:r>
            <w:r w:rsidR="00D51FC5">
              <w:rPr>
                <w:rFonts w:asciiTheme="minorEastAsia" w:hAnsiTheme="minorEastAsia" w:hint="eastAsia"/>
                <w:sz w:val="24"/>
              </w:rPr>
              <w:t>1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</w:tr>
      <w:tr w:rsidR="008C1E11" w:rsidRPr="008C1E11" w14:paraId="6F9B1530" w14:textId="77777777" w:rsidTr="000E2C62">
        <w:tc>
          <w:tcPr>
            <w:tcW w:w="1985" w:type="dxa"/>
            <w:vMerge/>
            <w:vAlign w:val="center"/>
          </w:tcPr>
          <w:p w14:paraId="3863E788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B612FD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１年</w:t>
            </w:r>
          </w:p>
        </w:tc>
        <w:tc>
          <w:tcPr>
            <w:tcW w:w="1701" w:type="dxa"/>
            <w:vAlign w:val="center"/>
          </w:tcPr>
          <w:p w14:paraId="430351CC" w14:textId="3ED6DBD5" w:rsidR="00202C0A" w:rsidRPr="008C1E11" w:rsidRDefault="00202C0A" w:rsidP="00202C0A">
            <w:pPr>
              <w:spacing w:line="280" w:lineRule="exact"/>
              <w:ind w:rightChars="100" w:right="189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72</w:t>
            </w:r>
            <w:r w:rsidRPr="008C1E11">
              <w:rPr>
                <w:rFonts w:asciiTheme="minorEastAsia" w:hAnsiTheme="minorEastAsia" w:hint="eastAsia"/>
                <w:sz w:val="24"/>
              </w:rPr>
              <w:t>,</w:t>
            </w:r>
            <w:r w:rsidR="00D51FC5">
              <w:rPr>
                <w:rFonts w:asciiTheme="minorEastAsia" w:hAnsiTheme="minorEastAsia" w:hint="eastAsia"/>
                <w:sz w:val="24"/>
              </w:rPr>
              <w:t>0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7165C983" w14:textId="4C40AA87" w:rsidR="00202C0A" w:rsidRPr="008C1E11" w:rsidRDefault="00202C0A" w:rsidP="00202C0A">
            <w:pPr>
              <w:spacing w:line="280" w:lineRule="exact"/>
              <w:ind w:rightChars="100" w:right="189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6</w:t>
            </w:r>
            <w:r w:rsidRPr="008C1E11">
              <w:rPr>
                <w:rFonts w:asciiTheme="minorEastAsia" w:hAnsiTheme="minorEastAsia" w:hint="eastAsia"/>
                <w:sz w:val="24"/>
              </w:rPr>
              <w:t>7,</w:t>
            </w:r>
            <w:r w:rsidR="00D51FC5">
              <w:rPr>
                <w:rFonts w:asciiTheme="minorEastAsia" w:hAnsiTheme="minorEastAsia" w:hint="eastAsia"/>
                <w:sz w:val="24"/>
              </w:rPr>
              <w:t>3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F08E97" w14:textId="64754EFA" w:rsidR="00202C0A" w:rsidRPr="008C1E11" w:rsidRDefault="00202C0A" w:rsidP="00202C0A">
            <w:pPr>
              <w:spacing w:line="280" w:lineRule="exact"/>
              <w:ind w:rightChars="100" w:right="189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6</w:t>
            </w:r>
            <w:r w:rsidRPr="008C1E11">
              <w:rPr>
                <w:rFonts w:asciiTheme="minorEastAsia" w:hAnsiTheme="minorEastAsia" w:hint="eastAsia"/>
                <w:sz w:val="24"/>
              </w:rPr>
              <w:t>4,</w:t>
            </w:r>
            <w:r w:rsidR="00D51FC5">
              <w:rPr>
                <w:rFonts w:asciiTheme="minorEastAsia" w:hAnsiTheme="minorEastAsia" w:hint="eastAsia"/>
                <w:sz w:val="24"/>
              </w:rPr>
              <w:t>2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</w:tr>
      <w:tr w:rsidR="008C1E11" w:rsidRPr="008C1E11" w14:paraId="7A2101A1" w14:textId="77777777" w:rsidTr="000E2C62">
        <w:tc>
          <w:tcPr>
            <w:tcW w:w="1985" w:type="dxa"/>
            <w:vMerge/>
            <w:vAlign w:val="center"/>
          </w:tcPr>
          <w:p w14:paraId="2B88C694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936E439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２年</w:t>
            </w:r>
          </w:p>
        </w:tc>
        <w:tc>
          <w:tcPr>
            <w:tcW w:w="1701" w:type="dxa"/>
            <w:vAlign w:val="center"/>
          </w:tcPr>
          <w:p w14:paraId="09DE2AFD" w14:textId="5A5F14A8" w:rsidR="00202C0A" w:rsidRPr="008C1E11" w:rsidRDefault="00202C0A" w:rsidP="00202C0A">
            <w:pPr>
              <w:spacing w:line="280" w:lineRule="exact"/>
              <w:ind w:rightChars="100" w:right="189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7</w:t>
            </w:r>
            <w:r w:rsidRPr="008C1E11">
              <w:rPr>
                <w:rFonts w:asciiTheme="minorEastAsia" w:hAnsiTheme="minorEastAsia" w:hint="eastAsia"/>
                <w:sz w:val="24"/>
              </w:rPr>
              <w:t>6,</w:t>
            </w:r>
            <w:r w:rsidR="00D51FC5">
              <w:rPr>
                <w:rFonts w:asciiTheme="minorEastAsia" w:hAnsiTheme="minorEastAsia" w:hint="eastAsia"/>
                <w:sz w:val="24"/>
              </w:rPr>
              <w:t>3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2B23DBF1" w14:textId="31CDF85B" w:rsidR="00202C0A" w:rsidRPr="008C1E11" w:rsidRDefault="00202C0A" w:rsidP="00202C0A">
            <w:pPr>
              <w:spacing w:line="280" w:lineRule="exact"/>
              <w:ind w:rightChars="100" w:right="189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7</w:t>
            </w:r>
            <w:r w:rsidRPr="008C1E11">
              <w:rPr>
                <w:rFonts w:asciiTheme="minorEastAsia" w:hAnsiTheme="minorEastAsia" w:hint="eastAsia"/>
                <w:sz w:val="24"/>
              </w:rPr>
              <w:t>1,</w:t>
            </w:r>
            <w:r w:rsidR="00D51FC5">
              <w:rPr>
                <w:rFonts w:asciiTheme="minorEastAsia" w:hAnsiTheme="minorEastAsia" w:hint="eastAsia"/>
                <w:sz w:val="24"/>
              </w:rPr>
              <w:t>5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B97097" w14:textId="5D1259F8" w:rsidR="00202C0A" w:rsidRPr="008C1E11" w:rsidRDefault="00202C0A" w:rsidP="00202C0A">
            <w:pPr>
              <w:spacing w:line="280" w:lineRule="exact"/>
              <w:ind w:rightChars="100" w:right="189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6</w:t>
            </w:r>
            <w:r w:rsidRPr="008C1E11">
              <w:rPr>
                <w:rFonts w:asciiTheme="minorEastAsia" w:hAnsiTheme="minorEastAsia" w:hint="eastAsia"/>
                <w:sz w:val="24"/>
              </w:rPr>
              <w:t>8,</w:t>
            </w:r>
            <w:r w:rsidR="00D51FC5">
              <w:rPr>
                <w:rFonts w:asciiTheme="minorEastAsia" w:hAnsiTheme="minorEastAsia" w:hint="eastAsia"/>
                <w:sz w:val="24"/>
              </w:rPr>
              <w:t>2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</w:tr>
    </w:tbl>
    <w:p w14:paraId="5F488734" w14:textId="77777777" w:rsidR="00B9584C" w:rsidRPr="008C1E11" w:rsidRDefault="00B9584C" w:rsidP="00B9584C">
      <w:pPr>
        <w:spacing w:line="280" w:lineRule="exact"/>
        <w:ind w:firstLineChars="100" w:firstLine="219"/>
        <w:rPr>
          <w:rFonts w:asciiTheme="minorEastAsia" w:hAnsiTheme="minorEastAsia"/>
          <w:sz w:val="24"/>
          <w:szCs w:val="24"/>
        </w:rPr>
      </w:pPr>
      <w:r w:rsidRPr="008C1E11">
        <w:rPr>
          <w:rFonts w:asciiTheme="minorEastAsia" w:hAnsiTheme="minorEastAsia" w:hint="eastAsia"/>
          <w:sz w:val="24"/>
          <w:szCs w:val="24"/>
        </w:rPr>
        <w:t>⑵</w:t>
      </w:r>
      <w:r w:rsidRPr="008C1E11">
        <w:rPr>
          <w:rFonts w:asciiTheme="minorEastAsia" w:hAnsiTheme="minorEastAsia"/>
          <w:sz w:val="24"/>
          <w:szCs w:val="24"/>
        </w:rPr>
        <w:t xml:space="preserve">  </w:t>
      </w:r>
      <w:r w:rsidRPr="008C1E11">
        <w:rPr>
          <w:rFonts w:asciiTheme="minorEastAsia" w:hAnsiTheme="minorEastAsia" w:hint="eastAsia"/>
          <w:sz w:val="24"/>
          <w:szCs w:val="24"/>
        </w:rPr>
        <w:t>期末・勤勉手当</w:t>
      </w:r>
    </w:p>
    <w:p w14:paraId="7C77D0B2" w14:textId="77777777" w:rsidR="00B9584C" w:rsidRPr="008C1E11" w:rsidRDefault="00B9584C" w:rsidP="00B9584C">
      <w:pPr>
        <w:spacing w:line="280" w:lineRule="exact"/>
        <w:ind w:firstLineChars="200" w:firstLine="438"/>
        <w:contextualSpacing/>
        <w:rPr>
          <w:rFonts w:asciiTheme="minorEastAsia" w:hAnsiTheme="minorEastAsia" w:cs="Times New Roman"/>
          <w:kern w:val="0"/>
          <w:sz w:val="24"/>
          <w:szCs w:val="24"/>
        </w:rPr>
      </w:pPr>
      <w:r w:rsidRPr="008C1E11">
        <w:rPr>
          <w:rFonts w:asciiTheme="minorEastAsia" w:hAnsiTheme="minorEastAsia" w:cs="Times New Roman" w:hint="eastAsia"/>
          <w:kern w:val="0"/>
          <w:sz w:val="24"/>
          <w:szCs w:val="24"/>
        </w:rPr>
        <w:t>・期末手当</w:t>
      </w:r>
    </w:p>
    <w:p w14:paraId="1B8E31B4" w14:textId="3829AB50" w:rsidR="00B9584C" w:rsidRPr="008C1E11" w:rsidRDefault="00B9584C" w:rsidP="00B9584C">
      <w:pPr>
        <w:spacing w:line="280" w:lineRule="exact"/>
        <w:ind w:firstLineChars="400" w:firstLine="778"/>
        <w:contextualSpacing/>
        <w:rPr>
          <w:rFonts w:asciiTheme="minorEastAsia" w:hAnsiTheme="minorEastAsia" w:cs="Times New Roman"/>
          <w:spacing w:val="-35"/>
          <w:w w:val="90"/>
          <w:kern w:val="0"/>
          <w:sz w:val="24"/>
          <w:szCs w:val="24"/>
        </w:rPr>
      </w:pPr>
      <w:r w:rsidRPr="008C1E11">
        <w:rPr>
          <w:rFonts w:asciiTheme="minorEastAsia" w:hAnsiTheme="minorEastAsia" w:cs="Times New Roman" w:hint="eastAsia"/>
          <w:w w:val="90"/>
          <w:kern w:val="0"/>
          <w:sz w:val="24"/>
          <w:szCs w:val="24"/>
        </w:rPr>
        <w:t>(基本報酬＋加算報酬[地域手当相当]) × 期別支給割合[各期1.2</w:t>
      </w:r>
      <w:r w:rsidR="00545E70">
        <w:rPr>
          <w:rFonts w:asciiTheme="minorEastAsia" w:hAnsiTheme="minorEastAsia" w:cs="Times New Roman" w:hint="eastAsia"/>
          <w:w w:val="90"/>
          <w:kern w:val="0"/>
          <w:sz w:val="24"/>
          <w:szCs w:val="24"/>
        </w:rPr>
        <w:t>625</w:t>
      </w:r>
      <w:r w:rsidRPr="008C1E11">
        <w:rPr>
          <w:rFonts w:asciiTheme="minorEastAsia" w:hAnsiTheme="minorEastAsia" w:cs="Times New Roman" w:hint="eastAsia"/>
          <w:w w:val="90"/>
          <w:kern w:val="0"/>
          <w:sz w:val="24"/>
          <w:szCs w:val="24"/>
        </w:rPr>
        <w:t>月] × 在職期間割合</w:t>
      </w:r>
    </w:p>
    <w:p w14:paraId="391595BE" w14:textId="77777777" w:rsidR="00B9584C" w:rsidRPr="008C1E11" w:rsidRDefault="00B9584C" w:rsidP="00B9584C">
      <w:pPr>
        <w:spacing w:line="280" w:lineRule="exact"/>
        <w:contextualSpacing/>
        <w:rPr>
          <w:rFonts w:asciiTheme="minorEastAsia" w:hAnsiTheme="minorEastAsia" w:cs="Times New Roman"/>
          <w:sz w:val="24"/>
          <w:szCs w:val="24"/>
        </w:rPr>
      </w:pPr>
      <w:r w:rsidRPr="008C1E11">
        <w:rPr>
          <w:rFonts w:asciiTheme="minorEastAsia" w:hAnsiTheme="minorEastAsia" w:cs="Times New Roman" w:hint="eastAsia"/>
          <w:sz w:val="24"/>
          <w:szCs w:val="24"/>
        </w:rPr>
        <w:t xml:space="preserve">　　・勤勉手当</w:t>
      </w:r>
    </w:p>
    <w:p w14:paraId="0C1E5B37" w14:textId="119F4B3C" w:rsidR="00B9584C" w:rsidRPr="008C1E11" w:rsidRDefault="00B9584C" w:rsidP="00B9584C">
      <w:pPr>
        <w:spacing w:line="280" w:lineRule="exact"/>
        <w:ind w:firstLineChars="400" w:firstLine="778"/>
        <w:contextualSpacing/>
        <w:rPr>
          <w:rFonts w:asciiTheme="minorEastAsia" w:hAnsiTheme="minorEastAsia" w:cs="Times New Roman"/>
          <w:spacing w:val="-35"/>
          <w:w w:val="90"/>
          <w:kern w:val="0"/>
          <w:sz w:val="24"/>
          <w:szCs w:val="24"/>
        </w:rPr>
      </w:pPr>
      <w:r w:rsidRPr="008C1E11">
        <w:rPr>
          <w:rFonts w:asciiTheme="minorEastAsia" w:hAnsiTheme="minorEastAsia" w:cs="Times New Roman" w:hint="eastAsia"/>
          <w:w w:val="90"/>
          <w:kern w:val="0"/>
          <w:sz w:val="24"/>
          <w:szCs w:val="24"/>
        </w:rPr>
        <w:t>(基本報酬＋加算報酬[地域手当相当]) × 期別支給割合[各期1.0</w:t>
      </w:r>
      <w:r w:rsidR="00545E70">
        <w:rPr>
          <w:rFonts w:asciiTheme="minorEastAsia" w:hAnsiTheme="minorEastAsia" w:cs="Times New Roman" w:hint="eastAsia"/>
          <w:w w:val="90"/>
          <w:kern w:val="0"/>
          <w:sz w:val="24"/>
          <w:szCs w:val="24"/>
        </w:rPr>
        <w:t>62</w:t>
      </w:r>
      <w:r w:rsidRPr="008C1E11">
        <w:rPr>
          <w:rFonts w:asciiTheme="minorEastAsia" w:hAnsiTheme="minorEastAsia" w:cs="Times New Roman" w:hint="eastAsia"/>
          <w:w w:val="90"/>
          <w:kern w:val="0"/>
          <w:sz w:val="24"/>
          <w:szCs w:val="24"/>
        </w:rPr>
        <w:t>5月] × 在職期間割合</w:t>
      </w:r>
    </w:p>
    <w:p w14:paraId="039E0182" w14:textId="77777777" w:rsidR="00B9584C" w:rsidRPr="00B9584C" w:rsidRDefault="00B9584C" w:rsidP="00B9584C">
      <w:pPr>
        <w:spacing w:line="280" w:lineRule="exact"/>
        <w:ind w:firstLineChars="300" w:firstLine="657"/>
        <w:contextualSpacing/>
        <w:rPr>
          <w:rFonts w:asciiTheme="minorEastAsia" w:hAnsiTheme="minorEastAsia" w:cs="Times New Roman"/>
          <w:sz w:val="24"/>
          <w:szCs w:val="24"/>
        </w:rPr>
      </w:pPr>
      <w:r w:rsidRPr="008C1E11">
        <w:rPr>
          <w:rFonts w:asciiTheme="minorEastAsia" w:hAnsiTheme="minorEastAsia" w:cs="Times New Roman" w:hint="eastAsia"/>
          <w:sz w:val="24"/>
          <w:szCs w:val="24"/>
        </w:rPr>
        <w:t>※ 支給額は、法律、条例等の施行及び改正等に伴って変更</w:t>
      </w:r>
      <w:r w:rsidRPr="00B9584C">
        <w:rPr>
          <w:rFonts w:asciiTheme="minorEastAsia" w:hAnsiTheme="minorEastAsia" w:cs="Times New Roman" w:hint="eastAsia"/>
          <w:sz w:val="24"/>
          <w:szCs w:val="24"/>
        </w:rPr>
        <w:t>する場合があり得る。</w:t>
      </w:r>
    </w:p>
    <w:p w14:paraId="5FAC985D" w14:textId="77777777" w:rsidR="00B9584C" w:rsidRPr="00B9584C" w:rsidRDefault="00B9584C" w:rsidP="00B9584C">
      <w:pPr>
        <w:spacing w:line="280" w:lineRule="exact"/>
        <w:ind w:firstLineChars="100" w:firstLine="219"/>
        <w:rPr>
          <w:rFonts w:asciiTheme="minorEastAsia" w:hAnsiTheme="minorEastAsia"/>
          <w:sz w:val="24"/>
          <w:szCs w:val="24"/>
        </w:rPr>
      </w:pPr>
      <w:r w:rsidRPr="00B9584C">
        <w:rPr>
          <w:rFonts w:asciiTheme="minorEastAsia" w:hAnsiTheme="minorEastAsia" w:hint="eastAsia"/>
          <w:sz w:val="24"/>
          <w:szCs w:val="24"/>
        </w:rPr>
        <w:t>⑶　通勤旅費</w:t>
      </w:r>
    </w:p>
    <w:p w14:paraId="7B5E1434" w14:textId="77777777" w:rsidR="00B9584C" w:rsidRPr="00B9584C" w:rsidRDefault="00B9584C" w:rsidP="00B9584C">
      <w:pPr>
        <w:spacing w:line="280" w:lineRule="exact"/>
        <w:ind w:leftChars="200" w:left="378" w:firstLineChars="100" w:firstLine="219"/>
        <w:rPr>
          <w:rFonts w:asciiTheme="minorEastAsia" w:hAnsiTheme="minorEastAsia"/>
          <w:sz w:val="24"/>
          <w:szCs w:val="24"/>
        </w:rPr>
      </w:pPr>
      <w:r w:rsidRPr="00B9584C">
        <w:rPr>
          <w:rFonts w:asciiTheme="minorEastAsia" w:hAnsiTheme="minorEastAsia" w:hint="eastAsia"/>
          <w:sz w:val="24"/>
          <w:szCs w:val="24"/>
        </w:rPr>
        <w:t>通勤に要する交通費については、「会計年度任用職員取扱要領」の定めるところにより、実費を支給する。</w:t>
      </w:r>
    </w:p>
    <w:p w14:paraId="633A08B9" w14:textId="77777777" w:rsidR="00B9584C" w:rsidRPr="00B9584C" w:rsidRDefault="00B9584C" w:rsidP="00B9584C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B9584C">
        <w:rPr>
          <w:rFonts w:asciiTheme="minorEastAsia" w:hAnsiTheme="minorEastAsia"/>
          <w:sz w:val="24"/>
          <w:szCs w:val="24"/>
        </w:rPr>
        <w:t xml:space="preserve">　</w:t>
      </w:r>
      <w:r w:rsidRPr="00B9584C">
        <w:rPr>
          <w:rFonts w:asciiTheme="minorEastAsia" w:hAnsiTheme="minorEastAsia" w:hint="eastAsia"/>
          <w:sz w:val="24"/>
          <w:szCs w:val="24"/>
        </w:rPr>
        <w:t>⑷　社会保険</w:t>
      </w:r>
    </w:p>
    <w:p w14:paraId="446D8888" w14:textId="77777777" w:rsidR="00B9584C" w:rsidRPr="00B9584C" w:rsidRDefault="00B9584C" w:rsidP="00B9584C">
      <w:pPr>
        <w:spacing w:line="280" w:lineRule="exact"/>
        <w:ind w:leftChars="100" w:left="189" w:firstLineChars="200" w:firstLine="438"/>
        <w:rPr>
          <w:rFonts w:asciiTheme="minorEastAsia" w:hAnsiTheme="minorEastAsia"/>
          <w:sz w:val="24"/>
          <w:szCs w:val="24"/>
        </w:rPr>
      </w:pPr>
      <w:r w:rsidRPr="00B9584C">
        <w:rPr>
          <w:rFonts w:asciiTheme="minorEastAsia" w:hAnsiTheme="minorEastAsia" w:hint="eastAsia"/>
          <w:color w:val="000000"/>
          <w:sz w:val="24"/>
          <w:szCs w:val="24"/>
        </w:rPr>
        <w:t>雇用保険、公立学校共済組合（短期）及び厚生年金保険に加入する。</w:t>
      </w:r>
    </w:p>
    <w:p w14:paraId="391BB5C1" w14:textId="77777777" w:rsidR="00B9584C" w:rsidRPr="00B9584C" w:rsidRDefault="00B9584C" w:rsidP="00B9584C">
      <w:pPr>
        <w:spacing w:line="280" w:lineRule="exact"/>
        <w:ind w:firstLineChars="100" w:firstLine="219"/>
        <w:rPr>
          <w:rFonts w:asciiTheme="minorEastAsia" w:hAnsiTheme="minorEastAsia"/>
          <w:color w:val="000000"/>
          <w:sz w:val="24"/>
          <w:szCs w:val="24"/>
        </w:rPr>
      </w:pPr>
      <w:r w:rsidRPr="00B9584C">
        <w:rPr>
          <w:rFonts w:asciiTheme="minorEastAsia" w:hAnsiTheme="minorEastAsia" w:hint="eastAsia"/>
          <w:sz w:val="24"/>
          <w:szCs w:val="24"/>
        </w:rPr>
        <w:t>⑸　報酬等の支払日</w:t>
      </w:r>
    </w:p>
    <w:p w14:paraId="7718799D" w14:textId="77777777" w:rsidR="00B9584C" w:rsidRPr="00B9584C" w:rsidRDefault="00B9584C" w:rsidP="00B9584C">
      <w:pPr>
        <w:spacing w:line="280" w:lineRule="exact"/>
        <w:ind w:leftChars="200" w:left="378" w:firstLineChars="100" w:firstLine="219"/>
        <w:rPr>
          <w:rFonts w:asciiTheme="minorEastAsia" w:hAnsiTheme="minorEastAsia"/>
          <w:sz w:val="24"/>
          <w:szCs w:val="24"/>
        </w:rPr>
      </w:pPr>
      <w:r w:rsidRPr="00B9584C">
        <w:rPr>
          <w:rFonts w:asciiTheme="minorEastAsia" w:hAnsiTheme="minorEastAsia" w:hint="eastAsia"/>
          <w:sz w:val="24"/>
          <w:szCs w:val="24"/>
        </w:rPr>
        <w:t>月の１日から末日までの期間に係る報酬等を、原則として当月の16日に支給する。</w:t>
      </w:r>
      <w:bookmarkStart w:id="0" w:name="_Hlk158972362"/>
      <w:r w:rsidR="00B27359">
        <w:rPr>
          <w:rFonts w:asciiTheme="minorEastAsia" w:hAnsiTheme="minorEastAsia" w:hint="eastAsia"/>
          <w:sz w:val="24"/>
          <w:szCs w:val="24"/>
        </w:rPr>
        <w:t>なお、期末・勤勉手当は原則として6月30日及び12月10日に支給する。</w:t>
      </w:r>
      <w:bookmarkEnd w:id="0"/>
    </w:p>
    <w:p w14:paraId="00FE6756" w14:textId="77777777" w:rsidR="00662352" w:rsidRDefault="00662352" w:rsidP="00B9584C">
      <w:pPr>
        <w:spacing w:line="280" w:lineRule="exact"/>
        <w:rPr>
          <w:rFonts w:asciiTheme="minorEastAsia" w:hAnsiTheme="minorEastAsia"/>
          <w:sz w:val="24"/>
        </w:rPr>
      </w:pPr>
    </w:p>
    <w:p w14:paraId="3ACF05EA" w14:textId="5B2F53BA" w:rsidR="00662352" w:rsidRDefault="00BE3EE0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４</w:t>
      </w:r>
      <w:r w:rsidR="00662352">
        <w:rPr>
          <w:rFonts w:asciiTheme="minorEastAsia" w:hAnsiTheme="minorEastAsia" w:hint="eastAsia"/>
          <w:sz w:val="24"/>
        </w:rPr>
        <w:t xml:space="preserve">　勤務日数及び勤務時間・休暇等</w:t>
      </w:r>
    </w:p>
    <w:p w14:paraId="3322BA47" w14:textId="77777777" w:rsidR="00662352" w:rsidRDefault="00662352" w:rsidP="00E8033A">
      <w:pPr>
        <w:spacing w:line="280" w:lineRule="exact"/>
        <w:ind w:firstLineChars="100" w:firstLine="219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⑴　勤務日数・勤務時間</w:t>
      </w:r>
    </w:p>
    <w:p w14:paraId="5650F3AF" w14:textId="77777777" w:rsidR="0090732A" w:rsidRPr="0090732A" w:rsidRDefault="0090732A" w:rsidP="00B9584C">
      <w:pPr>
        <w:spacing w:line="280" w:lineRule="exact"/>
        <w:ind w:leftChars="200" w:left="378" w:firstLineChars="100" w:firstLine="219"/>
        <w:rPr>
          <w:rFonts w:asciiTheme="minorEastAsia" w:hAnsiTheme="minorEastAsia"/>
          <w:sz w:val="24"/>
        </w:rPr>
      </w:pPr>
      <w:r w:rsidRPr="0090732A">
        <w:rPr>
          <w:rFonts w:asciiTheme="minorEastAsia" w:hAnsiTheme="minorEastAsia" w:hint="eastAsia"/>
          <w:sz w:val="24"/>
        </w:rPr>
        <w:t>週</w:t>
      </w:r>
      <w:r w:rsidR="008E7879">
        <w:rPr>
          <w:rFonts w:asciiTheme="minorEastAsia" w:hAnsiTheme="minorEastAsia" w:hint="eastAsia"/>
          <w:sz w:val="24"/>
        </w:rPr>
        <w:t>あたり30時間</w:t>
      </w:r>
      <w:r w:rsidRPr="0090732A">
        <w:rPr>
          <w:rFonts w:asciiTheme="minorEastAsia" w:hAnsiTheme="minorEastAsia" w:hint="eastAsia"/>
          <w:sz w:val="24"/>
        </w:rPr>
        <w:t>と</w:t>
      </w:r>
      <w:r w:rsidR="008E7879">
        <w:rPr>
          <w:rFonts w:asciiTheme="minorEastAsia" w:hAnsiTheme="minorEastAsia" w:hint="eastAsia"/>
          <w:sz w:val="24"/>
        </w:rPr>
        <w:t>する</w:t>
      </w:r>
      <w:r w:rsidRPr="0090732A">
        <w:rPr>
          <w:rFonts w:asciiTheme="minorEastAsia" w:hAnsiTheme="minorEastAsia" w:hint="eastAsia"/>
          <w:sz w:val="24"/>
        </w:rPr>
        <w:t>。</w:t>
      </w:r>
    </w:p>
    <w:p w14:paraId="7AA15BC2" w14:textId="77777777" w:rsidR="00662352" w:rsidRDefault="00662352" w:rsidP="00E8033A">
      <w:pPr>
        <w:spacing w:line="280" w:lineRule="exact"/>
        <w:ind w:firstLineChars="100" w:firstLine="219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⑵　年次休暇・その他の休暇</w:t>
      </w:r>
    </w:p>
    <w:p w14:paraId="1B4A23DB" w14:textId="77777777" w:rsidR="00662352" w:rsidRPr="00662352" w:rsidRDefault="0090732A" w:rsidP="00B9584C">
      <w:pPr>
        <w:spacing w:line="280" w:lineRule="exact"/>
        <w:ind w:leftChars="200" w:left="378" w:firstLineChars="100" w:firstLine="219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「会計年度任用職員取扱要領」の規定に基づき、年次休暇・特別休暇等を付与</w:t>
      </w:r>
      <w:r w:rsidR="00B9584C">
        <w:rPr>
          <w:rFonts w:asciiTheme="minorEastAsia" w:hAnsiTheme="minorEastAsia" w:hint="eastAsia"/>
          <w:sz w:val="24"/>
        </w:rPr>
        <w:t>する。</w:t>
      </w:r>
    </w:p>
    <w:p w14:paraId="064E3E23" w14:textId="77777777" w:rsidR="0090732A" w:rsidRDefault="0090732A" w:rsidP="00B9584C">
      <w:pPr>
        <w:spacing w:line="280" w:lineRule="exact"/>
        <w:rPr>
          <w:sz w:val="24"/>
        </w:rPr>
      </w:pPr>
    </w:p>
    <w:p w14:paraId="02B27353" w14:textId="7732408B" w:rsidR="0090732A" w:rsidRDefault="00BE3EE0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５</w:t>
      </w:r>
      <w:r w:rsidR="0090732A">
        <w:rPr>
          <w:rFonts w:asciiTheme="minorEastAsia" w:hAnsiTheme="minorEastAsia" w:hint="eastAsia"/>
          <w:sz w:val="24"/>
        </w:rPr>
        <w:t xml:space="preserve">　災害補償</w:t>
      </w:r>
    </w:p>
    <w:p w14:paraId="12FEE9E2" w14:textId="77777777" w:rsidR="004C4B0A" w:rsidRDefault="0090732A" w:rsidP="00B9584C">
      <w:pPr>
        <w:spacing w:line="280" w:lineRule="exact"/>
        <w:ind w:leftChars="100" w:left="189" w:firstLineChars="100" w:firstLine="219"/>
        <w:rPr>
          <w:sz w:val="24"/>
        </w:rPr>
      </w:pPr>
      <w:r w:rsidRPr="0090732A">
        <w:rPr>
          <w:rFonts w:asciiTheme="minorEastAsia" w:hAnsiTheme="minorEastAsia" w:hint="eastAsia"/>
          <w:sz w:val="24"/>
        </w:rPr>
        <w:t>公務上の災害（通勤上の災害を含む。）に対する補償については、労働者災害補償保険法（昭和22年法律第50号）の</w:t>
      </w:r>
      <w:r>
        <w:rPr>
          <w:rFonts w:hint="eastAsia"/>
          <w:sz w:val="24"/>
        </w:rPr>
        <w:t>定めるところによる。</w:t>
      </w:r>
    </w:p>
    <w:p w14:paraId="585F3574" w14:textId="77777777" w:rsidR="0090732A" w:rsidRDefault="0090732A" w:rsidP="00B9584C">
      <w:pPr>
        <w:spacing w:line="280" w:lineRule="exact"/>
        <w:rPr>
          <w:rFonts w:asciiTheme="minorEastAsia" w:hAnsiTheme="minorEastAsia"/>
          <w:sz w:val="24"/>
        </w:rPr>
      </w:pPr>
    </w:p>
    <w:p w14:paraId="57929661" w14:textId="2DEF10A1" w:rsidR="0090732A" w:rsidRDefault="008C1E11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６</w:t>
      </w:r>
      <w:r w:rsidR="0090732A">
        <w:rPr>
          <w:rFonts w:asciiTheme="minorEastAsia" w:hAnsiTheme="minorEastAsia" w:hint="eastAsia"/>
          <w:sz w:val="24"/>
        </w:rPr>
        <w:t xml:space="preserve">　服務・懲戒</w:t>
      </w:r>
    </w:p>
    <w:p w14:paraId="6BA135E1" w14:textId="6552CD22" w:rsidR="0090732A" w:rsidRDefault="0090732A" w:rsidP="00C009B7">
      <w:pPr>
        <w:spacing w:line="280" w:lineRule="exact"/>
        <w:ind w:leftChars="100" w:left="189" w:firstLineChars="100" w:firstLine="219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地方公務員法上の服務に関する規定が適用され、かつ、懲戒処分等の対象となる。</w:t>
      </w:r>
    </w:p>
    <w:p w14:paraId="49926F1D" w14:textId="77777777" w:rsidR="00C009B7" w:rsidRDefault="00C009B7" w:rsidP="00C009B7">
      <w:pPr>
        <w:spacing w:line="280" w:lineRule="exact"/>
        <w:rPr>
          <w:rFonts w:asciiTheme="minorEastAsia" w:hAnsiTheme="minorEastAsia"/>
          <w:sz w:val="24"/>
        </w:rPr>
      </w:pPr>
    </w:p>
    <w:p w14:paraId="31EB806E" w14:textId="7E7594EA" w:rsidR="00C009B7" w:rsidRDefault="008C1E11" w:rsidP="00C009B7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７</w:t>
      </w:r>
      <w:r w:rsidR="00C009B7">
        <w:rPr>
          <w:rFonts w:asciiTheme="minorEastAsia" w:hAnsiTheme="minorEastAsia" w:hint="eastAsia"/>
          <w:sz w:val="24"/>
        </w:rPr>
        <w:t xml:space="preserve">　</w:t>
      </w:r>
      <w:bookmarkStart w:id="1" w:name="_Hlk189752660"/>
      <w:r w:rsidR="00C009B7">
        <w:rPr>
          <w:rFonts w:asciiTheme="minorEastAsia" w:hAnsiTheme="minorEastAsia" w:hint="eastAsia"/>
          <w:sz w:val="24"/>
        </w:rPr>
        <w:t>仮採用</w:t>
      </w:r>
    </w:p>
    <w:p w14:paraId="74C7531D" w14:textId="044A8844" w:rsidR="00C009B7" w:rsidRDefault="00C009B7" w:rsidP="00C009B7">
      <w:pPr>
        <w:spacing w:line="280" w:lineRule="exact"/>
        <w:ind w:left="219" w:hangingChars="100" w:hanging="219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新たに任用</w:t>
      </w:r>
      <w:r w:rsidR="008C1E11">
        <w:rPr>
          <w:rFonts w:asciiTheme="minorEastAsia" w:hAnsiTheme="minorEastAsia" w:hint="eastAsia"/>
          <w:sz w:val="24"/>
        </w:rPr>
        <w:t>す</w:t>
      </w:r>
      <w:r>
        <w:rPr>
          <w:rFonts w:asciiTheme="minorEastAsia" w:hAnsiTheme="minorEastAsia" w:hint="eastAsia"/>
          <w:sz w:val="24"/>
        </w:rPr>
        <w:t>る場合には、原則として２週間の仮採用期間を設ける。</w:t>
      </w:r>
      <w:r w:rsidRPr="00C009B7">
        <w:rPr>
          <w:rFonts w:asciiTheme="minorEastAsia" w:hAnsiTheme="minorEastAsia" w:hint="eastAsia"/>
          <w:sz w:val="24"/>
        </w:rPr>
        <w:t>仮採用期間中は、実際に業務に従事し、職場・業務への適性、勤務継続の意思等を確認のうえ、採用の可否を決定する。</w:t>
      </w:r>
      <w:bookmarkEnd w:id="1"/>
    </w:p>
    <w:p w14:paraId="5FC1C0AB" w14:textId="77777777" w:rsidR="00C009B7" w:rsidRDefault="00C009B7" w:rsidP="00C009B7">
      <w:pPr>
        <w:spacing w:line="280" w:lineRule="exact"/>
        <w:rPr>
          <w:rFonts w:asciiTheme="minorEastAsia" w:hAnsiTheme="minorEastAsia"/>
          <w:sz w:val="24"/>
        </w:rPr>
      </w:pPr>
    </w:p>
    <w:p w14:paraId="229CF93E" w14:textId="5912DFAE" w:rsidR="0090732A" w:rsidRDefault="008C1E11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８</w:t>
      </w:r>
      <w:r w:rsidR="0090732A">
        <w:rPr>
          <w:rFonts w:asciiTheme="minorEastAsia" w:hAnsiTheme="minorEastAsia" w:hint="eastAsia"/>
          <w:sz w:val="24"/>
        </w:rPr>
        <w:t xml:space="preserve">　条件付採用</w:t>
      </w:r>
    </w:p>
    <w:p w14:paraId="7B1286C7" w14:textId="77777777" w:rsidR="0011150B" w:rsidRPr="003C36F4" w:rsidRDefault="0090732A" w:rsidP="00B9584C">
      <w:pPr>
        <w:spacing w:line="280" w:lineRule="exact"/>
        <w:ind w:leftChars="100" w:left="189" w:firstLineChars="100" w:firstLine="219"/>
      </w:pPr>
      <w:r>
        <w:rPr>
          <w:rFonts w:asciiTheme="minorEastAsia" w:hAnsiTheme="minorEastAsia" w:hint="eastAsia"/>
          <w:sz w:val="24"/>
        </w:rPr>
        <w:t>条件付採用（１月間）が適用され、条件付採用期間中の勤務状況を把握し、正式採用の可否を判断</w:t>
      </w:r>
      <w:r w:rsidR="00B9584C">
        <w:rPr>
          <w:rFonts w:asciiTheme="minorEastAsia" w:hAnsiTheme="minorEastAsia" w:hint="eastAsia"/>
          <w:sz w:val="24"/>
        </w:rPr>
        <w:t>する。</w:t>
      </w:r>
    </w:p>
    <w:sectPr w:rsidR="0011150B" w:rsidRPr="003C36F4" w:rsidSect="000E2C62">
      <w:pgSz w:w="11906" w:h="16838" w:code="9"/>
      <w:pgMar w:top="737" w:right="1134" w:bottom="454" w:left="1134" w:header="851" w:footer="992" w:gutter="0"/>
      <w:cols w:space="425"/>
      <w:docGrid w:type="linesAndChars" w:linePitch="2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4B70F" w14:textId="77777777" w:rsidR="003F4616" w:rsidRDefault="003F4616" w:rsidP="00CA40BA">
      <w:r>
        <w:separator/>
      </w:r>
    </w:p>
  </w:endnote>
  <w:endnote w:type="continuationSeparator" w:id="0">
    <w:p w14:paraId="5E62196A" w14:textId="77777777" w:rsidR="003F4616" w:rsidRDefault="003F4616" w:rsidP="00CA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4B44" w14:textId="77777777" w:rsidR="003F4616" w:rsidRDefault="003F4616" w:rsidP="00CA40BA">
      <w:r>
        <w:separator/>
      </w:r>
    </w:p>
  </w:footnote>
  <w:footnote w:type="continuationSeparator" w:id="0">
    <w:p w14:paraId="0C1A983D" w14:textId="77777777" w:rsidR="003F4616" w:rsidRDefault="003F4616" w:rsidP="00CA4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7122F"/>
    <w:multiLevelType w:val="hybridMultilevel"/>
    <w:tmpl w:val="3A1E14DA"/>
    <w:lvl w:ilvl="0" w:tplc="E42E367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803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6C"/>
    <w:rsid w:val="000C365A"/>
    <w:rsid w:val="000E2C62"/>
    <w:rsid w:val="000F1A4B"/>
    <w:rsid w:val="0011150B"/>
    <w:rsid w:val="00190501"/>
    <w:rsid w:val="001D576B"/>
    <w:rsid w:val="001F2AAC"/>
    <w:rsid w:val="00202C0A"/>
    <w:rsid w:val="00215159"/>
    <w:rsid w:val="0024526B"/>
    <w:rsid w:val="002B2A13"/>
    <w:rsid w:val="0035224B"/>
    <w:rsid w:val="003A7399"/>
    <w:rsid w:val="003C36F4"/>
    <w:rsid w:val="003F4616"/>
    <w:rsid w:val="003F6132"/>
    <w:rsid w:val="004120C2"/>
    <w:rsid w:val="00437935"/>
    <w:rsid w:val="0046301F"/>
    <w:rsid w:val="004767C6"/>
    <w:rsid w:val="004C4B0A"/>
    <w:rsid w:val="00517676"/>
    <w:rsid w:val="00545E70"/>
    <w:rsid w:val="005D1923"/>
    <w:rsid w:val="00657630"/>
    <w:rsid w:val="00662352"/>
    <w:rsid w:val="006B53CC"/>
    <w:rsid w:val="00716FB4"/>
    <w:rsid w:val="00737817"/>
    <w:rsid w:val="007A40F8"/>
    <w:rsid w:val="007A416C"/>
    <w:rsid w:val="007B0A89"/>
    <w:rsid w:val="007B3155"/>
    <w:rsid w:val="007B7158"/>
    <w:rsid w:val="007C4D67"/>
    <w:rsid w:val="00804D2A"/>
    <w:rsid w:val="00805019"/>
    <w:rsid w:val="008412C6"/>
    <w:rsid w:val="00880F3F"/>
    <w:rsid w:val="008817E6"/>
    <w:rsid w:val="008C1E11"/>
    <w:rsid w:val="008E7879"/>
    <w:rsid w:val="0090732A"/>
    <w:rsid w:val="00913144"/>
    <w:rsid w:val="00954BD1"/>
    <w:rsid w:val="00956A55"/>
    <w:rsid w:val="00972952"/>
    <w:rsid w:val="009C6367"/>
    <w:rsid w:val="009F7252"/>
    <w:rsid w:val="00A455A2"/>
    <w:rsid w:val="00A62F81"/>
    <w:rsid w:val="00A834AA"/>
    <w:rsid w:val="00AD5B82"/>
    <w:rsid w:val="00B02113"/>
    <w:rsid w:val="00B2715A"/>
    <w:rsid w:val="00B27359"/>
    <w:rsid w:val="00B409E1"/>
    <w:rsid w:val="00B84F2C"/>
    <w:rsid w:val="00B93025"/>
    <w:rsid w:val="00B9584C"/>
    <w:rsid w:val="00BD5566"/>
    <w:rsid w:val="00BE3EE0"/>
    <w:rsid w:val="00C009B7"/>
    <w:rsid w:val="00C3367C"/>
    <w:rsid w:val="00CA0168"/>
    <w:rsid w:val="00CA40BA"/>
    <w:rsid w:val="00CD2C4E"/>
    <w:rsid w:val="00CE50FA"/>
    <w:rsid w:val="00D019C6"/>
    <w:rsid w:val="00D46EB7"/>
    <w:rsid w:val="00D51FC5"/>
    <w:rsid w:val="00D70D54"/>
    <w:rsid w:val="00DA09AA"/>
    <w:rsid w:val="00DB2BAE"/>
    <w:rsid w:val="00E45FB2"/>
    <w:rsid w:val="00E7110D"/>
    <w:rsid w:val="00E72548"/>
    <w:rsid w:val="00E8033A"/>
    <w:rsid w:val="00E85432"/>
    <w:rsid w:val="00EB6111"/>
    <w:rsid w:val="00EE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6F564"/>
  <w15:docId w15:val="{55FE210F-94B1-42FA-8FAD-D15DB7EB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132"/>
    <w:pPr>
      <w:ind w:leftChars="400" w:left="840"/>
    </w:pPr>
  </w:style>
  <w:style w:type="table" w:styleId="a4">
    <w:name w:val="Table Grid"/>
    <w:basedOn w:val="a1"/>
    <w:uiPriority w:val="59"/>
    <w:rsid w:val="00662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4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40BA"/>
  </w:style>
  <w:style w:type="paragraph" w:styleId="a7">
    <w:name w:val="footer"/>
    <w:basedOn w:val="a"/>
    <w:link w:val="a8"/>
    <w:uiPriority w:val="99"/>
    <w:unhideWhenUsed/>
    <w:rsid w:val="00CA40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40BA"/>
  </w:style>
  <w:style w:type="paragraph" w:styleId="a9">
    <w:name w:val="Balloon Text"/>
    <w:basedOn w:val="a"/>
    <w:link w:val="aa"/>
    <w:uiPriority w:val="99"/>
    <w:semiHidden/>
    <w:unhideWhenUsed/>
    <w:rsid w:val="00B93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30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岡田　克也</cp:lastModifiedBy>
  <cp:revision>7</cp:revision>
  <cp:lastPrinted>2021-11-22T04:44:00Z</cp:lastPrinted>
  <dcterms:created xsi:type="dcterms:W3CDTF">2026-01-28T00:07:00Z</dcterms:created>
  <dcterms:modified xsi:type="dcterms:W3CDTF">2026-04-30T11:24:00Z</dcterms:modified>
</cp:coreProperties>
</file>