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4964" w14:textId="77777777" w:rsidR="00E522BC" w:rsidRDefault="00065313" w:rsidP="00065313">
      <w:pPr>
        <w:pStyle w:val="Default"/>
        <w:rPr>
          <w:rFonts w:ascii="ＤＦ特太ゴシック体" w:eastAsia="ＤＦ特太ゴシック体" w:hAnsi="ＤＦ特太ゴシック体"/>
          <w:sz w:val="16"/>
          <w:szCs w:val="16"/>
        </w:rPr>
      </w:pPr>
      <w:r w:rsidRPr="009C4E28">
        <w:rPr>
          <w:rFonts w:ascii="ＤＦ特太ゴシック体" w:eastAsia="ＤＦ特太ゴシック体" w:hAnsi="ＤＦ特太ゴシック体"/>
          <w:sz w:val="22"/>
          <w:szCs w:val="22"/>
        </w:rPr>
        <w:t>【別紙４組織的対応】</w:t>
      </w:r>
    </w:p>
    <w:p w14:paraId="6D125193" w14:textId="77777777" w:rsidR="00065313" w:rsidRPr="00E522BC" w:rsidRDefault="00065313" w:rsidP="00065313">
      <w:pPr>
        <w:pStyle w:val="Default"/>
        <w:rPr>
          <w:rFonts w:ascii="ＤＦ特太ゴシック体" w:eastAsia="ＤＦ特太ゴシック体" w:hAnsi="ＤＦ特太ゴシック体"/>
          <w:sz w:val="16"/>
          <w:szCs w:val="16"/>
        </w:rPr>
      </w:pPr>
      <w:r>
        <w:rPr>
          <w:rFonts w:ascii="ＭＳ 明朝" w:hAnsi="ＭＳ 明朝" w:cs="ＭＳ 明朝"/>
          <w:noProof/>
          <w:color w:val="auto"/>
          <w:sz w:val="20"/>
          <w:szCs w:val="20"/>
        </w:rPr>
        <mc:AlternateContent>
          <mc:Choice Requires="wps">
            <w:drawing>
              <wp:anchor distT="0" distB="0" distL="114300" distR="114300" simplePos="0" relativeHeight="251653120" behindDoc="0" locked="0" layoutInCell="1" allowOverlap="1" wp14:anchorId="2AA907D5" wp14:editId="319E45BB">
                <wp:simplePos x="0" y="0"/>
                <wp:positionH relativeFrom="column">
                  <wp:posOffset>145793</wp:posOffset>
                </wp:positionH>
                <wp:positionV relativeFrom="paragraph">
                  <wp:posOffset>218751</wp:posOffset>
                </wp:positionV>
                <wp:extent cx="1698515" cy="504792"/>
                <wp:effectExtent l="0" t="0" r="16510" b="10160"/>
                <wp:wrapNone/>
                <wp:docPr id="17" name="フレーム 17"/>
                <wp:cNvGraphicFramePr/>
                <a:graphic xmlns:a="http://schemas.openxmlformats.org/drawingml/2006/main">
                  <a:graphicData uri="http://schemas.microsoft.com/office/word/2010/wordprocessingShape">
                    <wps:wsp>
                      <wps:cNvSpPr/>
                      <wps:spPr>
                        <a:xfrm>
                          <a:off x="0" y="0"/>
                          <a:ext cx="1698515" cy="504792"/>
                        </a:xfrm>
                        <a:prstGeom prst="frame">
                          <a:avLst/>
                        </a:prstGeom>
                        <a:effectLst/>
                      </wps:spPr>
                      <wps:style>
                        <a:lnRef idx="1">
                          <a:schemeClr val="accent6"/>
                        </a:lnRef>
                        <a:fillRef idx="2">
                          <a:schemeClr val="accent6"/>
                        </a:fillRef>
                        <a:effectRef idx="1">
                          <a:schemeClr val="accent6"/>
                        </a:effectRef>
                        <a:fontRef idx="minor">
                          <a:schemeClr val="dk1"/>
                        </a:fontRef>
                      </wps:style>
                      <wps:txbx>
                        <w:txbxContent>
                          <w:p w14:paraId="3FD0D25B" w14:textId="77777777" w:rsidR="00065313" w:rsidRPr="00874037" w:rsidRDefault="00065313" w:rsidP="00065313">
                            <w:pPr>
                              <w:pStyle w:val="Default"/>
                              <w:rPr>
                                <w:rFonts w:eastAsia="ＭＳ ゴシック"/>
                                <w:b/>
                                <w:sz w:val="21"/>
                                <w:szCs w:val="21"/>
                              </w:rPr>
                            </w:pPr>
                            <w:r w:rsidRPr="00874037">
                              <w:rPr>
                                <w:rFonts w:eastAsia="ＭＳ ゴシック"/>
                                <w:b/>
                                <w:sz w:val="21"/>
                                <w:szCs w:val="21"/>
                              </w:rPr>
                              <w:t>いじめ情報のキャッチ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907D5" id="フレーム 17" o:spid="_x0000_s1026" style="position:absolute;margin-left:11.5pt;margin-top:17.2pt;width:133.75pt;height:39.7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1698515,504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" adj="-11796480,,5400" path="m,l1698515,r,504792l,504792,,xm63099,63099r,378594l1635416,441693r,-378594l63099,63099xe" fillcolor="#fbcaa2 [1625]" strokecolor="#f68c36 [3049]">
                <v:fill color2="#fdefe3 [505]" rotate="t" angle="180" colors="0 #ffbe86;22938f #ffd0aa;1 #ffebdb" focus="100%" type="gradient"/>
                <v:stroke joinstyle="miter"/>
                <v:formulas/>
                <v:path arrowok="t" o:connecttype="custom" o:connectlocs="0,0;1698515,0;1698515,504792;0,504792;0,0;63099,63099;63099,441693;1635416,441693;1635416,63099;63099,63099" o:connectangles="0,0,0,0,0,0,0,0,0,0" textboxrect="0,0,1698515,504792"/>
                <v:textbox>
                  <w:txbxContent>
                    <w:p w14:paraId="3FD0D25B" w14:textId="77777777" w:rsidR="00065313" w:rsidRPr="00874037" w:rsidRDefault="00065313" w:rsidP="00065313">
                      <w:pPr>
                        <w:pStyle w:val="Default"/>
                        <w:rPr>
                          <w:rFonts w:eastAsia="ＭＳ ゴシック"/>
                          <w:b/>
                          <w:sz w:val="21"/>
                          <w:szCs w:val="21"/>
                        </w:rPr>
                      </w:pPr>
                      <w:r w:rsidRPr="00874037">
                        <w:rPr>
                          <w:rFonts w:eastAsia="ＭＳ ゴシック"/>
                          <w:b/>
                          <w:sz w:val="21"/>
                          <w:szCs w:val="21"/>
                        </w:rPr>
                        <w:t>いじめ情報のキャッチ</w:t>
                      </w:r>
                    </w:p>
                  </w:txbxContent>
                </v:textbox>
              </v:shape>
            </w:pict>
          </mc:Fallback>
        </mc:AlternateContent>
      </w:r>
    </w:p>
    <w:p w14:paraId="72D062D8" w14:textId="77777777" w:rsidR="00065313" w:rsidRDefault="00065313" w:rsidP="00065313">
      <w:pPr>
        <w:pStyle w:val="Default"/>
        <w:rPr>
          <w:rFonts w:ascii="ＭＳ 明朝" w:hAnsi="ＭＳ 明朝" w:cs="ＭＳ 明朝"/>
          <w:sz w:val="20"/>
          <w:szCs w:val="20"/>
        </w:rPr>
      </w:pPr>
      <w:r>
        <w:rPr>
          <w:rFonts w:ascii="ＭＳ 明朝" w:hAnsi="ＭＳ 明朝" w:cs="ＭＳ 明朝"/>
          <w:sz w:val="20"/>
          <w:szCs w:val="20"/>
        </w:rPr>
        <w:t xml:space="preserve">　　　　　　　　　　　　　　　　日常の観察、いじめアンケート、教育相談、</w:t>
      </w:r>
    </w:p>
    <w:p w14:paraId="3F6CEEC8" w14:textId="77777777" w:rsidR="00065313" w:rsidRDefault="00065313" w:rsidP="00065313">
      <w:pPr>
        <w:pStyle w:val="Default"/>
        <w:rPr>
          <w:rFonts w:ascii="ＭＳ 明朝" w:hAnsi="ＭＳ 明朝" w:cs="ＭＳ 明朝"/>
          <w:sz w:val="20"/>
          <w:szCs w:val="20"/>
        </w:rPr>
      </w:pPr>
      <w:r>
        <w:rPr>
          <w:rFonts w:ascii="ＭＳ 明朝" w:hAnsi="ＭＳ 明朝" w:cs="ＭＳ 明朝"/>
          <w:sz w:val="20"/>
          <w:szCs w:val="20"/>
        </w:rPr>
        <w:t xml:space="preserve">　　　　　　　　　　　　　　　　個人面談、生徒からの訴え、情報提供等</w:t>
      </w:r>
    </w:p>
    <w:p w14:paraId="5111414D" w14:textId="77777777" w:rsidR="00065313" w:rsidRPr="004519FD" w:rsidRDefault="00065313" w:rsidP="00065313">
      <w:pPr>
        <w:pStyle w:val="Default"/>
        <w:rPr>
          <w:rFonts w:ascii="ＭＳ 明朝" w:hAnsi="ＭＳ 明朝" w:cs="ＭＳ 明朝"/>
          <w:color w:val="auto"/>
          <w:sz w:val="20"/>
          <w:szCs w:val="20"/>
        </w:rPr>
      </w:pPr>
      <w:r>
        <w:rPr>
          <w:rFonts w:ascii="ＭＳ 明朝" w:hAnsi="ＭＳ 明朝" w:cs="ＭＳ 明朝"/>
          <w:noProof/>
          <w:color w:val="auto"/>
          <w:sz w:val="20"/>
          <w:szCs w:val="20"/>
        </w:rPr>
        <mc:AlternateContent>
          <mc:Choice Requires="wps">
            <w:drawing>
              <wp:anchor distT="0" distB="0" distL="114300" distR="114300" simplePos="0" relativeHeight="251656192" behindDoc="0" locked="0" layoutInCell="1" allowOverlap="1" wp14:anchorId="1FE5D820" wp14:editId="4FA0F826">
                <wp:simplePos x="0" y="0"/>
                <wp:positionH relativeFrom="column">
                  <wp:posOffset>641871</wp:posOffset>
                </wp:positionH>
                <wp:positionV relativeFrom="paragraph">
                  <wp:posOffset>97118</wp:posOffset>
                </wp:positionV>
                <wp:extent cx="204457" cy="388595"/>
                <wp:effectExtent l="19050" t="0" r="43815" b="31115"/>
                <wp:wrapNone/>
                <wp:docPr id="20" name="下矢印 20"/>
                <wp:cNvGraphicFramePr/>
                <a:graphic xmlns:a="http://schemas.openxmlformats.org/drawingml/2006/main">
                  <a:graphicData uri="http://schemas.microsoft.com/office/word/2010/wordprocessingShape">
                    <wps:wsp>
                      <wps:cNvSpPr/>
                      <wps:spPr>
                        <a:xfrm>
                          <a:off x="0" y="0"/>
                          <a:ext cx="204457" cy="388595"/>
                        </a:xfrm>
                        <a:prstGeom prst="downArrow">
                          <a:avLst/>
                        </a:prstGeom>
                        <a:solidFill>
                          <a:schemeClr val="bg1">
                            <a:lumMod val="50000"/>
                          </a:schemeClr>
                        </a:solidFill>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ACD6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50.55pt;margin-top:7.65pt;width:16.1pt;height:30.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" adj="15918" fillcolor="#7f7f7f [1612]" strokecolor="black [3040]"/>
            </w:pict>
          </mc:Fallback>
        </mc:AlternateContent>
      </w:r>
      <w:r>
        <w:rPr>
          <w:rFonts w:ascii="ＭＳ 明朝" w:hAnsi="ＭＳ 明朝" w:cs="ＭＳ 明朝"/>
          <w:noProof/>
          <w:color w:val="auto"/>
          <w:sz w:val="20"/>
          <w:szCs w:val="20"/>
        </w:rPr>
        <mc:AlternateContent>
          <mc:Choice Requires="wps">
            <w:drawing>
              <wp:anchor distT="0" distB="0" distL="114300" distR="114300" simplePos="0" relativeHeight="251657216" behindDoc="0" locked="0" layoutInCell="1" allowOverlap="1" wp14:anchorId="6D5CB04E" wp14:editId="17E48CC3">
                <wp:simplePos x="0" y="0"/>
                <wp:positionH relativeFrom="column">
                  <wp:posOffset>2421918</wp:posOffset>
                </wp:positionH>
                <wp:positionV relativeFrom="paragraph">
                  <wp:posOffset>9574</wp:posOffset>
                </wp:positionV>
                <wp:extent cx="204457" cy="1364527"/>
                <wp:effectExtent l="0" t="27622" r="0" b="35243"/>
                <wp:wrapNone/>
                <wp:docPr id="21" name="下矢印 21"/>
                <wp:cNvGraphicFramePr/>
                <a:graphic xmlns:a="http://schemas.openxmlformats.org/drawingml/2006/main">
                  <a:graphicData uri="http://schemas.microsoft.com/office/word/2010/wordprocessingShape">
                    <wps:wsp>
                      <wps:cNvSpPr/>
                      <wps:spPr>
                        <a:xfrm rot="16200000">
                          <a:off x="0" y="0"/>
                          <a:ext cx="204457" cy="1364527"/>
                        </a:xfrm>
                        <a:prstGeom prst="downArrow">
                          <a:avLst/>
                        </a:prstGeom>
                        <a:solidFill>
                          <a:schemeClr val="bg1">
                            <a:lumMod val="50000"/>
                          </a:schemeClr>
                        </a:solidFill>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936657" id="下矢印 21" o:spid="_x0000_s1026" type="#_x0000_t67" style="position:absolute;left:0;text-align:left;margin-left:190.7pt;margin-top:.75pt;width:16.1pt;height:107.4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" adj="19982" fillcolor="#7f7f7f [1612]" strokecolor="black [3040]"/>
            </w:pict>
          </mc:Fallback>
        </mc:AlternateContent>
      </w:r>
    </w:p>
    <w:p w14:paraId="1E030E3A"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noProof/>
          <w:color w:val="auto"/>
          <w:sz w:val="20"/>
          <w:szCs w:val="20"/>
        </w:rPr>
        <mc:AlternateContent>
          <mc:Choice Requires="wps">
            <w:drawing>
              <wp:anchor distT="0" distB="0" distL="114300" distR="114300" simplePos="0" relativeHeight="251658240" behindDoc="0" locked="0" layoutInCell="1" allowOverlap="1" wp14:anchorId="35F8C206" wp14:editId="233827F7">
                <wp:simplePos x="0" y="0"/>
                <wp:positionH relativeFrom="column">
                  <wp:posOffset>2130236</wp:posOffset>
                </wp:positionH>
                <wp:positionV relativeFrom="paragraph">
                  <wp:posOffset>33925</wp:posOffset>
                </wp:positionV>
                <wp:extent cx="777190" cy="327154"/>
                <wp:effectExtent l="0" t="0" r="23495" b="15875"/>
                <wp:wrapNone/>
                <wp:docPr id="23" name="正方形/長方形 23"/>
                <wp:cNvGraphicFramePr/>
                <a:graphic xmlns:a="http://schemas.openxmlformats.org/drawingml/2006/main">
                  <a:graphicData uri="http://schemas.microsoft.com/office/word/2010/wordprocessingShape">
                    <wps:wsp>
                      <wps:cNvSpPr/>
                      <wps:spPr>
                        <a:xfrm>
                          <a:off x="0" y="0"/>
                          <a:ext cx="777190" cy="3271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5522F" w14:textId="77777777" w:rsidR="00065313" w:rsidRDefault="00065313" w:rsidP="00065313">
                            <w:pPr>
                              <w:pStyle w:val="Default"/>
                              <w:jc w:val="center"/>
                              <w:rPr>
                                <w:rFonts w:ascii="ＭＳ 明朝" w:hAnsi="ＭＳ 明朝" w:cs="ＭＳ 明朝"/>
                                <w:sz w:val="21"/>
                                <w:szCs w:val="21"/>
                              </w:rPr>
                            </w:pPr>
                            <w:r>
                              <w:rPr>
                                <w:rFonts w:ascii="ＭＳ 明朝" w:hAnsi="ＭＳ 明朝" w:cs="ＭＳ 明朝"/>
                                <w:sz w:val="21"/>
                                <w:szCs w:val="21"/>
                              </w:rPr>
                              <w:t>即日対応</w:t>
                            </w:r>
                          </w:p>
                          <w:p w14:paraId="1F4EA733" w14:textId="77777777" w:rsidR="00065313" w:rsidRDefault="00065313" w:rsidP="000653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8C206" id="正方形/長方形 23" o:spid="_x0000_s1027" style="position:absolute;margin-left:167.75pt;margin-top:2.65pt;width:61.2pt;height:2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" filled="f" strokecolor="black [3213]" strokeweight="1pt">
                <v:textbox>
                  <w:txbxContent>
                    <w:p w14:paraId="56A5522F" w14:textId="77777777" w:rsidR="00065313" w:rsidRDefault="00065313" w:rsidP="00065313">
                      <w:pPr>
                        <w:pStyle w:val="Default"/>
                        <w:jc w:val="center"/>
                        <w:rPr>
                          <w:rFonts w:ascii="ＭＳ 明朝" w:hAnsi="ＭＳ 明朝" w:cs="ＭＳ 明朝"/>
                          <w:sz w:val="21"/>
                          <w:szCs w:val="21"/>
                        </w:rPr>
                      </w:pPr>
                      <w:r>
                        <w:rPr>
                          <w:rFonts w:ascii="ＭＳ 明朝" w:hAnsi="ＭＳ 明朝" w:cs="ＭＳ 明朝"/>
                          <w:sz w:val="21"/>
                          <w:szCs w:val="21"/>
                        </w:rPr>
                        <w:t>即日対応</w:t>
                      </w:r>
                    </w:p>
                    <w:p w14:paraId="1F4EA733" w14:textId="77777777" w:rsidR="00065313" w:rsidRDefault="00065313" w:rsidP="00065313">
                      <w:pPr>
                        <w:jc w:val="center"/>
                      </w:pPr>
                    </w:p>
                  </w:txbxContent>
                </v:textbox>
              </v:rect>
            </w:pict>
          </mc:Fallback>
        </mc:AlternateContent>
      </w:r>
    </w:p>
    <w:p w14:paraId="76458615"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noProof/>
          <w:color w:val="auto"/>
          <w:sz w:val="20"/>
          <w:szCs w:val="20"/>
        </w:rPr>
        <mc:AlternateContent>
          <mc:Choice Requires="wps">
            <w:drawing>
              <wp:anchor distT="0" distB="0" distL="114300" distR="114300" simplePos="0" relativeHeight="251654144" behindDoc="0" locked="0" layoutInCell="1" allowOverlap="1" wp14:anchorId="3C61E2A8" wp14:editId="12411C27">
                <wp:simplePos x="0" y="0"/>
                <wp:positionH relativeFrom="column">
                  <wp:posOffset>223609</wp:posOffset>
                </wp:positionH>
                <wp:positionV relativeFrom="paragraph">
                  <wp:posOffset>77634</wp:posOffset>
                </wp:positionV>
                <wp:extent cx="1289602" cy="313669"/>
                <wp:effectExtent l="0" t="0" r="25400" b="10795"/>
                <wp:wrapNone/>
                <wp:docPr id="18" name="正方形/長方形 18"/>
                <wp:cNvGraphicFramePr/>
                <a:graphic xmlns:a="http://schemas.openxmlformats.org/drawingml/2006/main">
                  <a:graphicData uri="http://schemas.microsoft.com/office/word/2010/wordprocessingShape">
                    <wps:wsp>
                      <wps:cNvSpPr/>
                      <wps:spPr>
                        <a:xfrm>
                          <a:off x="0" y="0"/>
                          <a:ext cx="1289602" cy="313669"/>
                        </a:xfrm>
                        <a:prstGeom prst="rect">
                          <a:avLst/>
                        </a:prstGeom>
                        <a:effectLst/>
                      </wps:spPr>
                      <wps:style>
                        <a:lnRef idx="1">
                          <a:schemeClr val="dk1"/>
                        </a:lnRef>
                        <a:fillRef idx="2">
                          <a:schemeClr val="dk1"/>
                        </a:fillRef>
                        <a:effectRef idx="1">
                          <a:schemeClr val="dk1"/>
                        </a:effectRef>
                        <a:fontRef idx="minor">
                          <a:schemeClr val="dk1"/>
                        </a:fontRef>
                      </wps:style>
                      <wps:txbx>
                        <w:txbxContent>
                          <w:p w14:paraId="360009DD" w14:textId="77777777" w:rsidR="00065313" w:rsidRPr="00E1353B" w:rsidRDefault="00065313" w:rsidP="00065313">
                            <w:pPr>
                              <w:pStyle w:val="Default"/>
                              <w:jc w:val="center"/>
                              <w:rPr>
                                <w:rFonts w:asciiTheme="majorEastAsia" w:eastAsiaTheme="majorEastAsia" w:hAnsiTheme="majorEastAsia"/>
                                <w:sz w:val="21"/>
                                <w:szCs w:val="21"/>
                              </w:rPr>
                            </w:pPr>
                            <w:r w:rsidRPr="00E1353B">
                              <w:rPr>
                                <w:rFonts w:asciiTheme="majorEastAsia" w:eastAsiaTheme="majorEastAsia" w:hAnsiTheme="majorEastAsia"/>
                                <w:sz w:val="21"/>
                                <w:szCs w:val="21"/>
                              </w:rPr>
                              <w:t>正確な実態把握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1E2A8" id="正方形/長方形 18" o:spid="_x0000_s1028" style="position:absolute;margin-left:17.6pt;margin-top:6.1pt;width:101.55pt;height:24.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" fillcolor="gray [1616]" strokecolor="black [3040]">
                <v:fill color2="#d9d9d9 [496]" rotate="t" angle="180" colors="0 #bcbcbc;22938f #d0d0d0;1 #ededed" focus="100%" type="gradient"/>
                <v:textbox>
                  <w:txbxContent>
                    <w:p w14:paraId="360009DD" w14:textId="77777777" w:rsidR="00065313" w:rsidRPr="00E1353B" w:rsidRDefault="00065313" w:rsidP="00065313">
                      <w:pPr>
                        <w:pStyle w:val="Default"/>
                        <w:jc w:val="center"/>
                        <w:rPr>
                          <w:rFonts w:asciiTheme="majorEastAsia" w:eastAsiaTheme="majorEastAsia" w:hAnsiTheme="majorEastAsia"/>
                          <w:sz w:val="21"/>
                          <w:szCs w:val="21"/>
                        </w:rPr>
                      </w:pPr>
                      <w:r w:rsidRPr="00E1353B">
                        <w:rPr>
                          <w:rFonts w:asciiTheme="majorEastAsia" w:eastAsiaTheme="majorEastAsia" w:hAnsiTheme="majorEastAsia"/>
                          <w:sz w:val="21"/>
                          <w:szCs w:val="21"/>
                        </w:rPr>
                        <w:t>正確な実態把握</w:t>
                      </w:r>
                    </w:p>
                  </w:txbxContent>
                </v:textbox>
              </v:rect>
            </w:pict>
          </mc:Fallback>
        </mc:AlternateContent>
      </w:r>
      <w:r>
        <w:rPr>
          <w:rFonts w:ascii="ＭＳ 明朝" w:hAnsi="ＭＳ 明朝" w:cs="ＭＳ 明朝"/>
          <w:noProof/>
          <w:color w:val="auto"/>
          <w:sz w:val="20"/>
          <w:szCs w:val="20"/>
        </w:rPr>
        <mc:AlternateContent>
          <mc:Choice Requires="wps">
            <w:drawing>
              <wp:anchor distT="0" distB="0" distL="114300" distR="114300" simplePos="0" relativeHeight="251655168" behindDoc="0" locked="0" layoutInCell="1" allowOverlap="1" wp14:anchorId="66E1C4D4" wp14:editId="7E48EFD9">
                <wp:simplePos x="0" y="0"/>
                <wp:positionH relativeFrom="column">
                  <wp:posOffset>3394621</wp:posOffset>
                </wp:positionH>
                <wp:positionV relativeFrom="paragraph">
                  <wp:posOffset>77634</wp:posOffset>
                </wp:positionV>
                <wp:extent cx="1555649" cy="313669"/>
                <wp:effectExtent l="0" t="0" r="26035" b="10795"/>
                <wp:wrapNone/>
                <wp:docPr id="19" name="正方形/長方形 19"/>
                <wp:cNvGraphicFramePr/>
                <a:graphic xmlns:a="http://schemas.openxmlformats.org/drawingml/2006/main">
                  <a:graphicData uri="http://schemas.microsoft.com/office/word/2010/wordprocessingShape">
                    <wps:wsp>
                      <wps:cNvSpPr/>
                      <wps:spPr>
                        <a:xfrm>
                          <a:off x="0" y="0"/>
                          <a:ext cx="1555649" cy="31366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wps:spPr>
                      <wps:txbx>
                        <w:txbxContent>
                          <w:p w14:paraId="6F7A9ABA" w14:textId="77777777" w:rsidR="00065313" w:rsidRPr="00E1353B" w:rsidRDefault="00065313" w:rsidP="00065313">
                            <w:pPr>
                              <w:pStyle w:val="Default"/>
                              <w:jc w:val="center"/>
                              <w:rPr>
                                <w:rFonts w:asciiTheme="majorEastAsia" w:eastAsiaTheme="majorEastAsia" w:hAnsiTheme="majorEastAsia"/>
                                <w:sz w:val="21"/>
                                <w:szCs w:val="21"/>
                              </w:rPr>
                            </w:pPr>
                            <w:r w:rsidRPr="00E1353B">
                              <w:rPr>
                                <w:rFonts w:asciiTheme="majorEastAsia" w:eastAsiaTheme="majorEastAsia" w:hAnsiTheme="majorEastAsia"/>
                                <w:sz w:val="21"/>
                                <w:szCs w:val="21"/>
                              </w:rPr>
                              <w:t>指導体制、方針決定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1C4D4" id="正方形/長方形 19" o:spid="_x0000_s1029" style="position:absolute;margin-left:267.3pt;margin-top:6.1pt;width:122.5pt;height:24.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" fillcolor="#bcbcbc">
                <v:fill color2="#ededed" rotate="t" angle="180" colors="0 #bcbcbc;22938f #d0d0d0;1 #ededed" focus="100%" type="gradient"/>
                <v:textbox>
                  <w:txbxContent>
                    <w:p w14:paraId="6F7A9ABA" w14:textId="77777777" w:rsidR="00065313" w:rsidRPr="00E1353B" w:rsidRDefault="00065313" w:rsidP="00065313">
                      <w:pPr>
                        <w:pStyle w:val="Default"/>
                        <w:jc w:val="center"/>
                        <w:rPr>
                          <w:rFonts w:asciiTheme="majorEastAsia" w:eastAsiaTheme="majorEastAsia" w:hAnsiTheme="majorEastAsia"/>
                          <w:sz w:val="21"/>
                          <w:szCs w:val="21"/>
                        </w:rPr>
                      </w:pPr>
                      <w:r w:rsidRPr="00E1353B">
                        <w:rPr>
                          <w:rFonts w:asciiTheme="majorEastAsia" w:eastAsiaTheme="majorEastAsia" w:hAnsiTheme="majorEastAsia"/>
                          <w:sz w:val="21"/>
                          <w:szCs w:val="21"/>
                        </w:rPr>
                        <w:t>指導体制、方針決定</w:t>
                      </w:r>
                    </w:p>
                  </w:txbxContent>
                </v:textbox>
              </v:rect>
            </w:pict>
          </mc:Fallback>
        </mc:AlternateContent>
      </w:r>
    </w:p>
    <w:p w14:paraId="6435CA9D"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noProof/>
          <w:color w:val="auto"/>
          <w:sz w:val="20"/>
          <w:szCs w:val="20"/>
        </w:rPr>
        <mc:AlternateContent>
          <mc:Choice Requires="wps">
            <w:drawing>
              <wp:anchor distT="0" distB="0" distL="114300" distR="114300" simplePos="0" relativeHeight="251659264" behindDoc="0" locked="0" layoutInCell="1" allowOverlap="1" wp14:anchorId="4F265B2E" wp14:editId="0D84DD97">
                <wp:simplePos x="0" y="0"/>
                <wp:positionH relativeFrom="column">
                  <wp:posOffset>3248715</wp:posOffset>
                </wp:positionH>
                <wp:positionV relativeFrom="paragraph">
                  <wp:posOffset>189480</wp:posOffset>
                </wp:positionV>
                <wp:extent cx="2729054" cy="504792"/>
                <wp:effectExtent l="0" t="0" r="14605" b="10160"/>
                <wp:wrapNone/>
                <wp:docPr id="1" name="フレーム 1"/>
                <wp:cNvGraphicFramePr/>
                <a:graphic xmlns:a="http://schemas.openxmlformats.org/drawingml/2006/main">
                  <a:graphicData uri="http://schemas.microsoft.com/office/word/2010/wordprocessingShape">
                    <wps:wsp>
                      <wps:cNvSpPr/>
                      <wps:spPr>
                        <a:xfrm>
                          <a:off x="0" y="0"/>
                          <a:ext cx="2729054" cy="504792"/>
                        </a:xfrm>
                        <a:prstGeom prst="frame">
                          <a:avLst/>
                        </a:prstGeom>
                        <a:effectLst/>
                      </wps:spPr>
                      <wps:style>
                        <a:lnRef idx="1">
                          <a:schemeClr val="accent6"/>
                        </a:lnRef>
                        <a:fillRef idx="2">
                          <a:schemeClr val="accent6"/>
                        </a:fillRef>
                        <a:effectRef idx="1">
                          <a:schemeClr val="accent6"/>
                        </a:effectRef>
                        <a:fontRef idx="minor">
                          <a:schemeClr val="dk1"/>
                        </a:fontRef>
                      </wps:style>
                      <wps:txbx>
                        <w:txbxContent>
                          <w:p w14:paraId="7AD8ED42" w14:textId="77777777" w:rsidR="00065313" w:rsidRPr="00874037" w:rsidRDefault="00065313" w:rsidP="00065313">
                            <w:pPr>
                              <w:pStyle w:val="Default"/>
                              <w:jc w:val="center"/>
                              <w:rPr>
                                <w:rFonts w:eastAsia="ＭＳ ゴシック"/>
                                <w:b/>
                                <w:sz w:val="21"/>
                                <w:szCs w:val="21"/>
                              </w:rPr>
                            </w:pPr>
                            <w:r w:rsidRPr="009E6885">
                              <w:rPr>
                                <w:rFonts w:eastAsia="ＭＳ ゴシック" w:hint="eastAsia"/>
                                <w:b/>
                                <w:sz w:val="21"/>
                                <w:szCs w:val="21"/>
                              </w:rPr>
                              <w:t>いじめ対応チームの招集・指揮（校長）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265B2E" id="フレーム 1" o:spid="_x0000_s1030" style="position:absolute;margin-left:255.8pt;margin-top:14.9pt;width:214.9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729054,504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" adj="-11796480,,5400" path="m,l2729054,r,504792l,504792,,xm63099,63099r,378594l2665955,441693r,-378594l63099,63099xe" fillcolor="#fbcaa2 [1625]" strokecolor="#f68c36 [3049]">
                <v:fill color2="#fdefe3 [505]" rotate="t" angle="180" colors="0 #ffbe86;22938f #ffd0aa;1 #ffebdb" focus="100%" type="gradient"/>
                <v:stroke joinstyle="miter"/>
                <v:formulas/>
                <v:path arrowok="t" o:connecttype="custom" o:connectlocs="0,0;2729054,0;2729054,504792;0,504792;0,0;63099,63099;63099,441693;2665955,441693;2665955,63099;63099,63099" o:connectangles="0,0,0,0,0,0,0,0,0,0" textboxrect="0,0,2729054,504792"/>
                <v:textbox>
                  <w:txbxContent>
                    <w:p w14:paraId="7AD8ED42" w14:textId="77777777" w:rsidR="00065313" w:rsidRPr="00874037" w:rsidRDefault="00065313" w:rsidP="00065313">
                      <w:pPr>
                        <w:pStyle w:val="Default"/>
                        <w:jc w:val="center"/>
                        <w:rPr>
                          <w:rFonts w:eastAsia="ＭＳ ゴシック"/>
                          <w:b/>
                          <w:sz w:val="21"/>
                          <w:szCs w:val="21"/>
                        </w:rPr>
                      </w:pPr>
                      <w:r w:rsidRPr="009E6885">
                        <w:rPr>
                          <w:rFonts w:eastAsia="ＭＳ ゴシック" w:hint="eastAsia"/>
                          <w:b/>
                          <w:sz w:val="21"/>
                          <w:szCs w:val="21"/>
                        </w:rPr>
                        <w:t>いじめ対応チームの招集・指揮（校長）</w:t>
                      </w:r>
                    </w:p>
                  </w:txbxContent>
                </v:textbox>
              </v:shape>
            </w:pict>
          </mc:Fallback>
        </mc:AlternateContent>
      </w:r>
    </w:p>
    <w:p w14:paraId="7EAAD3F4" w14:textId="77777777" w:rsidR="00065313" w:rsidRDefault="00065313" w:rsidP="00065313">
      <w:pPr>
        <w:pStyle w:val="Default"/>
        <w:rPr>
          <w:rFonts w:ascii="ＭＳ 明朝" w:hAnsi="ＭＳ 明朝" w:cs="ＭＳ 明朝"/>
          <w:color w:val="auto"/>
          <w:sz w:val="20"/>
          <w:szCs w:val="20"/>
        </w:rPr>
      </w:pPr>
    </w:p>
    <w:p w14:paraId="7A923F8F"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①報告の流れ</w:t>
      </w:r>
    </w:p>
    <w:p w14:paraId="579D3DF8"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noProof/>
          <w:color w:val="auto"/>
          <w:sz w:val="20"/>
          <w:szCs w:val="20"/>
        </w:rPr>
        <mc:AlternateContent>
          <mc:Choice Requires="wps">
            <w:drawing>
              <wp:anchor distT="0" distB="0" distL="114300" distR="114300" simplePos="0" relativeHeight="251652096" behindDoc="0" locked="0" layoutInCell="1" allowOverlap="1" wp14:anchorId="3D359038" wp14:editId="4AEA8E2F">
                <wp:simplePos x="0" y="0"/>
                <wp:positionH relativeFrom="column">
                  <wp:posOffset>3122457</wp:posOffset>
                </wp:positionH>
                <wp:positionV relativeFrom="paragraph">
                  <wp:posOffset>9606</wp:posOffset>
                </wp:positionV>
                <wp:extent cx="5233481" cy="2285868"/>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5233481" cy="22858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C2A74" w14:textId="77777777" w:rsidR="00065313" w:rsidRPr="009E6885" w:rsidRDefault="00065313" w:rsidP="00065313">
                            <w:pPr>
                              <w:pStyle w:val="Default"/>
                              <w:rPr>
                                <w:rFonts w:eastAsia="ＭＳ ゴシック"/>
                                <w:b/>
                                <w:color w:val="auto"/>
                                <w:sz w:val="21"/>
                                <w:szCs w:val="21"/>
                              </w:rPr>
                            </w:pPr>
                            <w:r w:rsidRPr="009E6885">
                              <w:rPr>
                                <w:rFonts w:eastAsia="ＭＳ ゴシック"/>
                                <w:b/>
                                <w:color w:val="auto"/>
                                <w:sz w:val="21"/>
                                <w:szCs w:val="21"/>
                              </w:rPr>
                              <w:t>＜いじめ対応チームで緊急対策会議の開催＞</w:t>
                            </w:r>
                          </w:p>
                          <w:p w14:paraId="12D577FD" w14:textId="35327297" w:rsidR="00065313" w:rsidRDefault="00065313" w:rsidP="00065313">
                            <w:pPr>
                              <w:pStyle w:val="Default"/>
                              <w:rPr>
                                <w:rFonts w:ascii="ＭＳ 明朝" w:hAnsi="ＭＳ 明朝" w:cs="ＭＳ 明朝" w:hint="eastAsia"/>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①</w:t>
                            </w:r>
                            <w:r>
                              <w:rPr>
                                <w:rFonts w:ascii="ＭＳ 明朝" w:hAnsi="ＭＳ 明朝" w:cs="ＭＳ 明朝"/>
                                <w:color w:val="auto"/>
                                <w:sz w:val="20"/>
                                <w:szCs w:val="20"/>
                              </w:rPr>
                              <w:t>情報を得た教職員から報告を受け</w:t>
                            </w:r>
                            <w:r w:rsidR="00C921B0">
                              <w:rPr>
                                <w:rFonts w:ascii="ＭＳ 明朝" w:hAnsi="ＭＳ 明朝" w:cs="ＭＳ 明朝" w:hint="eastAsia"/>
                                <w:color w:val="auto"/>
                                <w:sz w:val="20"/>
                                <w:szCs w:val="20"/>
                              </w:rPr>
                              <w:t>、学年団または部活顧問等で即座に対応する。</w:t>
                            </w:r>
                          </w:p>
                          <w:p w14:paraId="62DC4B89" w14:textId="77777777" w:rsidR="00C921B0" w:rsidRDefault="00065313" w:rsidP="00C921B0">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②</w:t>
                            </w:r>
                            <w:r>
                              <w:rPr>
                                <w:rFonts w:ascii="ＭＳ 明朝" w:hAnsi="ＭＳ 明朝" w:cs="ＭＳ 明朝"/>
                                <w:color w:val="auto"/>
                                <w:sz w:val="20"/>
                                <w:szCs w:val="20"/>
                              </w:rPr>
                              <w:t>２名以上の教員で当該生徒に事情を確認し、事実関係を把握して</w:t>
                            </w:r>
                            <w:r w:rsidR="00C921B0">
                              <w:rPr>
                                <w:rFonts w:ascii="ＭＳ 明朝" w:hAnsi="ＭＳ 明朝" w:cs="ＭＳ 明朝" w:hint="eastAsia"/>
                                <w:color w:val="auto"/>
                                <w:sz w:val="20"/>
                                <w:szCs w:val="20"/>
                              </w:rPr>
                              <w:t>生徒指導部長・教頭</w:t>
                            </w:r>
                          </w:p>
                          <w:p w14:paraId="18ECD819" w14:textId="778C77C9" w:rsidR="00065313" w:rsidRDefault="00C921B0" w:rsidP="00C921B0">
                            <w:pPr>
                              <w:pStyle w:val="Default"/>
                              <w:ind w:firstLineChars="200" w:firstLine="400"/>
                              <w:rPr>
                                <w:rFonts w:ascii="ＭＳ 明朝" w:hAnsi="ＭＳ 明朝" w:cs="ＭＳ 明朝"/>
                                <w:color w:val="auto"/>
                                <w:sz w:val="20"/>
                                <w:szCs w:val="20"/>
                              </w:rPr>
                            </w:pPr>
                            <w:r>
                              <w:rPr>
                                <w:rFonts w:ascii="ＭＳ 明朝" w:hAnsi="ＭＳ 明朝" w:cs="ＭＳ 明朝" w:hint="eastAsia"/>
                                <w:color w:val="auto"/>
                                <w:sz w:val="20"/>
                                <w:szCs w:val="20"/>
                              </w:rPr>
                              <w:t>に</w:t>
                            </w:r>
                            <w:r w:rsidR="00065313">
                              <w:rPr>
                                <w:rFonts w:ascii="ＭＳ 明朝" w:hAnsi="ＭＳ 明朝" w:cs="ＭＳ 明朝"/>
                                <w:color w:val="auto"/>
                                <w:sz w:val="20"/>
                                <w:szCs w:val="20"/>
                              </w:rPr>
                              <w:t>報告</w:t>
                            </w:r>
                            <w:r>
                              <w:rPr>
                                <w:rFonts w:ascii="ＭＳ 明朝" w:hAnsi="ＭＳ 明朝" w:cs="ＭＳ 明朝" w:hint="eastAsia"/>
                                <w:color w:val="auto"/>
                                <w:sz w:val="20"/>
                                <w:szCs w:val="20"/>
                              </w:rPr>
                              <w:t>する</w:t>
                            </w:r>
                            <w:r w:rsidR="00065313">
                              <w:rPr>
                                <w:rFonts w:ascii="ＭＳ 明朝" w:hAnsi="ＭＳ 明朝" w:cs="ＭＳ 明朝"/>
                                <w:color w:val="auto"/>
                                <w:sz w:val="20"/>
                                <w:szCs w:val="20"/>
                              </w:rPr>
                              <w:t>。</w:t>
                            </w:r>
                          </w:p>
                          <w:p w14:paraId="7F5051FB" w14:textId="7F3FE832" w:rsidR="00C921B0"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③校長は報告を受けた後、いじめ対応チームを招集する。</w:t>
                            </w:r>
                          </w:p>
                          <w:p w14:paraId="512B01DC" w14:textId="35411B66" w:rsidR="00065313" w:rsidRDefault="00C921B0" w:rsidP="00C921B0">
                            <w:pPr>
                              <w:pStyle w:val="Default"/>
                              <w:ind w:firstLineChars="100" w:firstLine="200"/>
                              <w:rPr>
                                <w:rFonts w:ascii="ＭＳ 明朝" w:hAnsi="ＭＳ 明朝" w:cs="ＭＳ 明朝"/>
                                <w:color w:val="auto"/>
                                <w:sz w:val="20"/>
                                <w:szCs w:val="20"/>
                              </w:rPr>
                            </w:pPr>
                            <w:r>
                              <w:rPr>
                                <w:rFonts w:ascii="ＭＳ 明朝" w:hAnsi="ＭＳ 明朝" w:cs="ＭＳ 明朝" w:hint="eastAsia"/>
                                <w:color w:val="auto"/>
                                <w:sz w:val="20"/>
                                <w:szCs w:val="20"/>
                              </w:rPr>
                              <w:t>④</w:t>
                            </w:r>
                            <w:r w:rsidR="00065313">
                              <w:rPr>
                                <w:rFonts w:ascii="ＭＳ 明朝" w:hAnsi="ＭＳ 明朝" w:cs="ＭＳ 明朝"/>
                                <w:color w:val="auto"/>
                                <w:sz w:val="20"/>
                                <w:szCs w:val="20"/>
                              </w:rPr>
                              <w:t>いじめ対応チームは会議で</w:t>
                            </w:r>
                            <w:r>
                              <w:rPr>
                                <w:rFonts w:ascii="ＭＳ 明朝" w:hAnsi="ＭＳ 明朝" w:cs="ＭＳ 明朝" w:hint="eastAsia"/>
                                <w:color w:val="auto"/>
                                <w:sz w:val="20"/>
                                <w:szCs w:val="20"/>
                              </w:rPr>
                              <w:t>事実の把握と、</w:t>
                            </w:r>
                            <w:r w:rsidR="00065313">
                              <w:rPr>
                                <w:rFonts w:ascii="ＭＳ 明朝" w:hAnsi="ＭＳ 明朝" w:cs="ＭＳ 明朝"/>
                                <w:color w:val="auto"/>
                                <w:sz w:val="20"/>
                                <w:szCs w:val="20"/>
                              </w:rPr>
                              <w:t>指導方針を決定し、指導体制を編成</w:t>
                            </w:r>
                            <w:r>
                              <w:rPr>
                                <w:rFonts w:ascii="ＭＳ 明朝" w:hAnsi="ＭＳ 明朝" w:cs="ＭＳ 明朝" w:hint="eastAsia"/>
                                <w:color w:val="auto"/>
                                <w:sz w:val="20"/>
                                <w:szCs w:val="20"/>
                              </w:rPr>
                              <w:t>する</w:t>
                            </w:r>
                            <w:r w:rsidR="00065313">
                              <w:rPr>
                                <w:rFonts w:ascii="ＭＳ 明朝" w:hAnsi="ＭＳ 明朝" w:cs="ＭＳ 明朝"/>
                                <w:color w:val="auto"/>
                                <w:sz w:val="20"/>
                                <w:szCs w:val="20"/>
                              </w:rPr>
                              <w:t>。</w:t>
                            </w:r>
                          </w:p>
                          <w:p w14:paraId="79F33966"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（当該生徒の担任・学年主任・部活動顧問・学年生徒指導係等）</w:t>
                            </w:r>
                          </w:p>
                          <w:p w14:paraId="4EBD54FE" w14:textId="77777777" w:rsidR="00C921B0"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⑤保護者への連絡を行い、学校・家庭の連携を依頼する。</w:t>
                            </w:r>
                          </w:p>
                          <w:p w14:paraId="02EDEE27" w14:textId="6A88A491" w:rsidR="00065313" w:rsidRPr="009E6885" w:rsidRDefault="00C921B0" w:rsidP="00C921B0">
                            <w:pPr>
                              <w:pStyle w:val="Default"/>
                              <w:ind w:firstLineChars="100" w:firstLine="200"/>
                              <w:rPr>
                                <w:rFonts w:hint="eastAsia"/>
                              </w:rPr>
                            </w:pPr>
                            <w:r>
                              <w:rPr>
                                <w:rFonts w:ascii="ＭＳ 明朝" w:hAnsi="ＭＳ 明朝" w:cs="ＭＳ 明朝" w:hint="eastAsia"/>
                                <w:color w:val="auto"/>
                                <w:sz w:val="20"/>
                                <w:szCs w:val="20"/>
                              </w:rPr>
                              <w:t>⑥</w:t>
                            </w:r>
                            <w:r w:rsidR="00065313">
                              <w:rPr>
                                <w:rFonts w:ascii="ＭＳ 明朝" w:hAnsi="ＭＳ 明朝" w:cs="ＭＳ 明朝"/>
                                <w:color w:val="auto"/>
                                <w:sz w:val="20"/>
                                <w:szCs w:val="20"/>
                              </w:rPr>
                              <w:t>職員会議で報告</w:t>
                            </w:r>
                            <w:r>
                              <w:rPr>
                                <w:rFonts w:ascii="ＭＳ 明朝" w:hAnsi="ＭＳ 明朝" w:cs="ＭＳ 明朝" w:hint="eastAsia"/>
                                <w:color w:val="auto"/>
                                <w:sz w:val="20"/>
                                <w:szCs w:val="20"/>
                              </w:rPr>
                              <w:t>し</w:t>
                            </w:r>
                            <w:r w:rsidR="00065313">
                              <w:rPr>
                                <w:rFonts w:ascii="ＭＳ 明朝" w:hAnsi="ＭＳ 明朝" w:cs="ＭＳ 明朝"/>
                                <w:color w:val="auto"/>
                                <w:sz w:val="20"/>
                                <w:szCs w:val="20"/>
                              </w:rPr>
                              <w:t>、職員全体で共通理解</w:t>
                            </w:r>
                            <w:r>
                              <w:rPr>
                                <w:rFonts w:ascii="ＭＳ 明朝" w:hAnsi="ＭＳ 明朝" w:cs="ＭＳ 明朝" w:hint="eastAsia"/>
                                <w:color w:val="auto"/>
                                <w:sz w:val="20"/>
                                <w:szCs w:val="20"/>
                              </w:rPr>
                              <w:t>をはかる。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59038" id="_x0000_t202" coordsize="21600,21600" o:spt="202" path="m,l,21600r21600,l21600,xe">
                <v:stroke joinstyle="miter"/>
                <v:path gradientshapeok="t" o:connecttype="rect"/>
              </v:shapetype>
              <v:shape id="テキスト ボックス 2" o:spid="_x0000_s1031" type="#_x0000_t202" style="position:absolute;margin-left:245.85pt;margin-top:.75pt;width:412.1pt;height:18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" filled="f" stroked="f" strokeweight=".5pt">
                <v:textbox>
                  <w:txbxContent>
                    <w:p w14:paraId="485C2A74" w14:textId="77777777" w:rsidR="00065313" w:rsidRPr="009E6885" w:rsidRDefault="00065313" w:rsidP="00065313">
                      <w:pPr>
                        <w:pStyle w:val="Default"/>
                        <w:rPr>
                          <w:rFonts w:eastAsia="ＭＳ ゴシック"/>
                          <w:b/>
                          <w:color w:val="auto"/>
                          <w:sz w:val="21"/>
                          <w:szCs w:val="21"/>
                        </w:rPr>
                      </w:pPr>
                      <w:r w:rsidRPr="009E6885">
                        <w:rPr>
                          <w:rFonts w:eastAsia="ＭＳ ゴシック"/>
                          <w:b/>
                          <w:color w:val="auto"/>
                          <w:sz w:val="21"/>
                          <w:szCs w:val="21"/>
                        </w:rPr>
                        <w:t>＜いじめ対応チームで緊急対策会議の開催＞</w:t>
                      </w:r>
                    </w:p>
                    <w:p w14:paraId="12D577FD" w14:textId="35327297" w:rsidR="00065313" w:rsidRDefault="00065313" w:rsidP="00065313">
                      <w:pPr>
                        <w:pStyle w:val="Default"/>
                        <w:rPr>
                          <w:rFonts w:ascii="ＭＳ 明朝" w:hAnsi="ＭＳ 明朝" w:cs="ＭＳ 明朝" w:hint="eastAsia"/>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①</w:t>
                      </w:r>
                      <w:r>
                        <w:rPr>
                          <w:rFonts w:ascii="ＭＳ 明朝" w:hAnsi="ＭＳ 明朝" w:cs="ＭＳ 明朝"/>
                          <w:color w:val="auto"/>
                          <w:sz w:val="20"/>
                          <w:szCs w:val="20"/>
                        </w:rPr>
                        <w:t>情報を得た教職員から報告を受け</w:t>
                      </w:r>
                      <w:r w:rsidR="00C921B0">
                        <w:rPr>
                          <w:rFonts w:ascii="ＭＳ 明朝" w:hAnsi="ＭＳ 明朝" w:cs="ＭＳ 明朝" w:hint="eastAsia"/>
                          <w:color w:val="auto"/>
                          <w:sz w:val="20"/>
                          <w:szCs w:val="20"/>
                        </w:rPr>
                        <w:t>、学年団または部活顧問等で即座に対応する。</w:t>
                      </w:r>
                    </w:p>
                    <w:p w14:paraId="62DC4B89" w14:textId="77777777" w:rsidR="00C921B0" w:rsidRDefault="00065313" w:rsidP="00C921B0">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②</w:t>
                      </w:r>
                      <w:r>
                        <w:rPr>
                          <w:rFonts w:ascii="ＭＳ 明朝" w:hAnsi="ＭＳ 明朝" w:cs="ＭＳ 明朝"/>
                          <w:color w:val="auto"/>
                          <w:sz w:val="20"/>
                          <w:szCs w:val="20"/>
                        </w:rPr>
                        <w:t>２名以上の教員で当該生徒に事情を確認し、事実関係を把握して</w:t>
                      </w:r>
                      <w:r w:rsidR="00C921B0">
                        <w:rPr>
                          <w:rFonts w:ascii="ＭＳ 明朝" w:hAnsi="ＭＳ 明朝" w:cs="ＭＳ 明朝" w:hint="eastAsia"/>
                          <w:color w:val="auto"/>
                          <w:sz w:val="20"/>
                          <w:szCs w:val="20"/>
                        </w:rPr>
                        <w:t>生徒指導部長・教頭</w:t>
                      </w:r>
                    </w:p>
                    <w:p w14:paraId="18ECD819" w14:textId="778C77C9" w:rsidR="00065313" w:rsidRDefault="00C921B0" w:rsidP="00C921B0">
                      <w:pPr>
                        <w:pStyle w:val="Default"/>
                        <w:ind w:firstLineChars="200" w:firstLine="400"/>
                        <w:rPr>
                          <w:rFonts w:ascii="ＭＳ 明朝" w:hAnsi="ＭＳ 明朝" w:cs="ＭＳ 明朝"/>
                          <w:color w:val="auto"/>
                          <w:sz w:val="20"/>
                          <w:szCs w:val="20"/>
                        </w:rPr>
                      </w:pPr>
                      <w:r>
                        <w:rPr>
                          <w:rFonts w:ascii="ＭＳ 明朝" w:hAnsi="ＭＳ 明朝" w:cs="ＭＳ 明朝" w:hint="eastAsia"/>
                          <w:color w:val="auto"/>
                          <w:sz w:val="20"/>
                          <w:szCs w:val="20"/>
                        </w:rPr>
                        <w:t>に</w:t>
                      </w:r>
                      <w:r w:rsidR="00065313">
                        <w:rPr>
                          <w:rFonts w:ascii="ＭＳ 明朝" w:hAnsi="ＭＳ 明朝" w:cs="ＭＳ 明朝"/>
                          <w:color w:val="auto"/>
                          <w:sz w:val="20"/>
                          <w:szCs w:val="20"/>
                        </w:rPr>
                        <w:t>報告</w:t>
                      </w:r>
                      <w:r>
                        <w:rPr>
                          <w:rFonts w:ascii="ＭＳ 明朝" w:hAnsi="ＭＳ 明朝" w:cs="ＭＳ 明朝" w:hint="eastAsia"/>
                          <w:color w:val="auto"/>
                          <w:sz w:val="20"/>
                          <w:szCs w:val="20"/>
                        </w:rPr>
                        <w:t>する</w:t>
                      </w:r>
                      <w:r w:rsidR="00065313">
                        <w:rPr>
                          <w:rFonts w:ascii="ＭＳ 明朝" w:hAnsi="ＭＳ 明朝" w:cs="ＭＳ 明朝"/>
                          <w:color w:val="auto"/>
                          <w:sz w:val="20"/>
                          <w:szCs w:val="20"/>
                        </w:rPr>
                        <w:t>。</w:t>
                      </w:r>
                    </w:p>
                    <w:p w14:paraId="7F5051FB" w14:textId="7F3FE832" w:rsidR="00C921B0"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③校長は報告を受けた後、いじめ対応チームを招集する。</w:t>
                      </w:r>
                    </w:p>
                    <w:p w14:paraId="512B01DC" w14:textId="35411B66" w:rsidR="00065313" w:rsidRDefault="00C921B0" w:rsidP="00C921B0">
                      <w:pPr>
                        <w:pStyle w:val="Default"/>
                        <w:ind w:firstLineChars="100" w:firstLine="200"/>
                        <w:rPr>
                          <w:rFonts w:ascii="ＭＳ 明朝" w:hAnsi="ＭＳ 明朝" w:cs="ＭＳ 明朝"/>
                          <w:color w:val="auto"/>
                          <w:sz w:val="20"/>
                          <w:szCs w:val="20"/>
                        </w:rPr>
                      </w:pPr>
                      <w:r>
                        <w:rPr>
                          <w:rFonts w:ascii="ＭＳ 明朝" w:hAnsi="ＭＳ 明朝" w:cs="ＭＳ 明朝" w:hint="eastAsia"/>
                          <w:color w:val="auto"/>
                          <w:sz w:val="20"/>
                          <w:szCs w:val="20"/>
                        </w:rPr>
                        <w:t>④</w:t>
                      </w:r>
                      <w:r w:rsidR="00065313">
                        <w:rPr>
                          <w:rFonts w:ascii="ＭＳ 明朝" w:hAnsi="ＭＳ 明朝" w:cs="ＭＳ 明朝"/>
                          <w:color w:val="auto"/>
                          <w:sz w:val="20"/>
                          <w:szCs w:val="20"/>
                        </w:rPr>
                        <w:t>いじめ対応チームは会議で</w:t>
                      </w:r>
                      <w:r>
                        <w:rPr>
                          <w:rFonts w:ascii="ＭＳ 明朝" w:hAnsi="ＭＳ 明朝" w:cs="ＭＳ 明朝" w:hint="eastAsia"/>
                          <w:color w:val="auto"/>
                          <w:sz w:val="20"/>
                          <w:szCs w:val="20"/>
                        </w:rPr>
                        <w:t>事実の把握と、</w:t>
                      </w:r>
                      <w:r w:rsidR="00065313">
                        <w:rPr>
                          <w:rFonts w:ascii="ＭＳ 明朝" w:hAnsi="ＭＳ 明朝" w:cs="ＭＳ 明朝"/>
                          <w:color w:val="auto"/>
                          <w:sz w:val="20"/>
                          <w:szCs w:val="20"/>
                        </w:rPr>
                        <w:t>指導方針を決定し、指導体制を編成</w:t>
                      </w:r>
                      <w:r>
                        <w:rPr>
                          <w:rFonts w:ascii="ＭＳ 明朝" w:hAnsi="ＭＳ 明朝" w:cs="ＭＳ 明朝" w:hint="eastAsia"/>
                          <w:color w:val="auto"/>
                          <w:sz w:val="20"/>
                          <w:szCs w:val="20"/>
                        </w:rPr>
                        <w:t>する</w:t>
                      </w:r>
                      <w:r w:rsidR="00065313">
                        <w:rPr>
                          <w:rFonts w:ascii="ＭＳ 明朝" w:hAnsi="ＭＳ 明朝" w:cs="ＭＳ 明朝"/>
                          <w:color w:val="auto"/>
                          <w:sz w:val="20"/>
                          <w:szCs w:val="20"/>
                        </w:rPr>
                        <w:t>。</w:t>
                      </w:r>
                    </w:p>
                    <w:p w14:paraId="79F33966"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（当該生徒の担任・学年主任・部活動顧問・学年生徒指導係等）</w:t>
                      </w:r>
                    </w:p>
                    <w:p w14:paraId="4EBD54FE" w14:textId="77777777" w:rsidR="00C921B0"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sidR="00C921B0">
                        <w:rPr>
                          <w:rFonts w:ascii="ＭＳ 明朝" w:hAnsi="ＭＳ 明朝" w:cs="ＭＳ 明朝" w:hint="eastAsia"/>
                          <w:color w:val="auto"/>
                          <w:sz w:val="20"/>
                          <w:szCs w:val="20"/>
                        </w:rPr>
                        <w:t>⑤保護者への連絡を行い、学校・家庭の連携を依頼する。</w:t>
                      </w:r>
                    </w:p>
                    <w:p w14:paraId="02EDEE27" w14:textId="6A88A491" w:rsidR="00065313" w:rsidRPr="009E6885" w:rsidRDefault="00C921B0" w:rsidP="00C921B0">
                      <w:pPr>
                        <w:pStyle w:val="Default"/>
                        <w:ind w:firstLineChars="100" w:firstLine="200"/>
                        <w:rPr>
                          <w:rFonts w:hint="eastAsia"/>
                        </w:rPr>
                      </w:pPr>
                      <w:r>
                        <w:rPr>
                          <w:rFonts w:ascii="ＭＳ 明朝" w:hAnsi="ＭＳ 明朝" w:cs="ＭＳ 明朝" w:hint="eastAsia"/>
                          <w:color w:val="auto"/>
                          <w:sz w:val="20"/>
                          <w:szCs w:val="20"/>
                        </w:rPr>
                        <w:t>⑥</w:t>
                      </w:r>
                      <w:r w:rsidR="00065313">
                        <w:rPr>
                          <w:rFonts w:ascii="ＭＳ 明朝" w:hAnsi="ＭＳ 明朝" w:cs="ＭＳ 明朝"/>
                          <w:color w:val="auto"/>
                          <w:sz w:val="20"/>
                          <w:szCs w:val="20"/>
                        </w:rPr>
                        <w:t>職員会議で報告</w:t>
                      </w:r>
                      <w:r>
                        <w:rPr>
                          <w:rFonts w:ascii="ＭＳ 明朝" w:hAnsi="ＭＳ 明朝" w:cs="ＭＳ 明朝" w:hint="eastAsia"/>
                          <w:color w:val="auto"/>
                          <w:sz w:val="20"/>
                          <w:szCs w:val="20"/>
                        </w:rPr>
                        <w:t>し</w:t>
                      </w:r>
                      <w:r w:rsidR="00065313">
                        <w:rPr>
                          <w:rFonts w:ascii="ＭＳ 明朝" w:hAnsi="ＭＳ 明朝" w:cs="ＭＳ 明朝"/>
                          <w:color w:val="auto"/>
                          <w:sz w:val="20"/>
                          <w:szCs w:val="20"/>
                        </w:rPr>
                        <w:t>、職員全体で共通理解</w:t>
                      </w:r>
                      <w:r>
                        <w:rPr>
                          <w:rFonts w:ascii="ＭＳ 明朝" w:hAnsi="ＭＳ 明朝" w:cs="ＭＳ 明朝" w:hint="eastAsia"/>
                          <w:color w:val="auto"/>
                          <w:sz w:val="20"/>
                          <w:szCs w:val="20"/>
                        </w:rPr>
                        <w:t>をはかる。</w:t>
                      </w:r>
                    </w:p>
                  </w:txbxContent>
                </v:textbox>
              </v:shape>
            </w:pict>
          </mc:Fallback>
        </mc:AlternateContent>
      </w:r>
      <w:r>
        <w:rPr>
          <w:rFonts w:ascii="ＭＳ 明朝" w:hAnsi="ＭＳ 明朝" w:cs="ＭＳ 明朝"/>
          <w:color w:val="auto"/>
          <w:sz w:val="20"/>
          <w:szCs w:val="20"/>
        </w:rPr>
        <w:t xml:space="preserve">　　　情報を得た教職員</w:t>
      </w:r>
    </w:p>
    <w:p w14:paraId="465F3806"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→当該生徒の担任・学年主任等</w:t>
      </w:r>
    </w:p>
    <w:p w14:paraId="4DF50B5B"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→生徒指導部長・教頭</w:t>
      </w:r>
    </w:p>
    <w:p w14:paraId="4CC17F58"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→校長</w:t>
      </w:r>
    </w:p>
    <w:p w14:paraId="363F3247"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→県教育委員会</w:t>
      </w:r>
    </w:p>
    <w:p w14:paraId="3178A96E"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②保護者へは、事実確認をした後、</w:t>
      </w:r>
    </w:p>
    <w:p w14:paraId="7D08C06B"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連絡する。（その後は適宜連絡）</w:t>
      </w:r>
    </w:p>
    <w:p w14:paraId="53CAB272" w14:textId="77777777" w:rsidR="00065313" w:rsidRDefault="00065313" w:rsidP="00065313">
      <w:pPr>
        <w:pStyle w:val="Default"/>
        <w:rPr>
          <w:color w:val="auto"/>
          <w:sz w:val="21"/>
          <w:szCs w:val="21"/>
        </w:rPr>
      </w:pPr>
      <w:r>
        <w:rPr>
          <w:rFonts w:ascii="ＭＳ 明朝" w:hAnsi="ＭＳ 明朝" w:cs="ＭＳ 明朝"/>
          <w:noProof/>
          <w:color w:val="auto"/>
          <w:sz w:val="20"/>
          <w:szCs w:val="20"/>
        </w:rPr>
        <mc:AlternateContent>
          <mc:Choice Requires="wpg">
            <w:drawing>
              <wp:anchor distT="0" distB="0" distL="114300" distR="114300" simplePos="0" relativeHeight="251651072" behindDoc="0" locked="0" layoutInCell="1" allowOverlap="1" wp14:anchorId="235D72C0" wp14:editId="5307E2C6">
                <wp:simplePos x="0" y="0"/>
                <wp:positionH relativeFrom="column">
                  <wp:posOffset>427895</wp:posOffset>
                </wp:positionH>
                <wp:positionV relativeFrom="paragraph">
                  <wp:posOffset>199295</wp:posOffset>
                </wp:positionV>
                <wp:extent cx="6526530" cy="3852153"/>
                <wp:effectExtent l="0" t="0" r="83820" b="91440"/>
                <wp:wrapNone/>
                <wp:docPr id="29" name="グループ化 29"/>
                <wp:cNvGraphicFramePr/>
                <a:graphic xmlns:a="http://schemas.openxmlformats.org/drawingml/2006/main">
                  <a:graphicData uri="http://schemas.microsoft.com/office/word/2010/wordprocessingGroup">
                    <wpg:wgp>
                      <wpg:cNvGrpSpPr/>
                      <wpg:grpSpPr>
                        <a:xfrm>
                          <a:off x="0" y="0"/>
                          <a:ext cx="6526530" cy="3852153"/>
                          <a:chOff x="0" y="-1"/>
                          <a:chExt cx="6527003" cy="3852942"/>
                        </a:xfrm>
                      </wpg:grpSpPr>
                      <wps:wsp>
                        <wps:cNvPr id="3" name="角丸四角形 3"/>
                        <wps:cNvSpPr/>
                        <wps:spPr>
                          <a:xfrm>
                            <a:off x="0" y="943583"/>
                            <a:ext cx="777923" cy="348018"/>
                          </a:xfrm>
                          <a:prstGeom prst="roundRect">
                            <a:avLst/>
                          </a:prstGeom>
                          <a:effectLst/>
                        </wps:spPr>
                        <wps:style>
                          <a:lnRef idx="1">
                            <a:schemeClr val="accent5"/>
                          </a:lnRef>
                          <a:fillRef idx="2">
                            <a:schemeClr val="accent5"/>
                          </a:fillRef>
                          <a:effectRef idx="1">
                            <a:schemeClr val="accent5"/>
                          </a:effectRef>
                          <a:fontRef idx="minor">
                            <a:schemeClr val="dk1"/>
                          </a:fontRef>
                        </wps:style>
                        <wps:txbx>
                          <w:txbxContent>
                            <w:p w14:paraId="3782FA34" w14:textId="77777777" w:rsidR="00065313" w:rsidRPr="00E1353B" w:rsidRDefault="00065313" w:rsidP="00065313">
                              <w:pPr>
                                <w:jc w:val="center"/>
                                <w:rPr>
                                  <w:rFonts w:asciiTheme="majorEastAsia" w:eastAsiaTheme="majorEastAsia" w:hAnsiTheme="majorEastAsia"/>
                                </w:rPr>
                              </w:pPr>
                              <w:r w:rsidRPr="00E1353B">
                                <w:rPr>
                                  <w:rFonts w:asciiTheme="majorEastAsia" w:eastAsiaTheme="majorEastAsia" w:hAnsiTheme="majorEastAsia"/>
                                  <w:szCs w:val="21"/>
                                </w:rPr>
                                <w:t>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左右矢印 4"/>
                        <wps:cNvSpPr/>
                        <wps:spPr>
                          <a:xfrm>
                            <a:off x="894945" y="1031132"/>
                            <a:ext cx="818866" cy="177421"/>
                          </a:xfrm>
                          <a:prstGeom prst="leftRightArrow">
                            <a:avLst/>
                          </a:prstGeom>
                          <a:solidFill>
                            <a:srgbClr val="FFC000"/>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838528" y="963038"/>
                            <a:ext cx="1460311" cy="313690"/>
                          </a:xfrm>
                          <a:prstGeom prst="rect">
                            <a:avLst/>
                          </a:prstGeom>
                          <a:ln/>
                          <a:effectLst/>
                        </wps:spPr>
                        <wps:style>
                          <a:lnRef idx="1">
                            <a:schemeClr val="accent3"/>
                          </a:lnRef>
                          <a:fillRef idx="2">
                            <a:schemeClr val="accent3"/>
                          </a:fillRef>
                          <a:effectRef idx="1">
                            <a:schemeClr val="accent3"/>
                          </a:effectRef>
                          <a:fontRef idx="minor">
                            <a:schemeClr val="dk1"/>
                          </a:fontRef>
                        </wps:style>
                        <wps:txbx>
                          <w:txbxContent>
                            <w:p w14:paraId="518DE86A" w14:textId="77777777" w:rsidR="00065313" w:rsidRPr="00E1353B" w:rsidRDefault="00065313" w:rsidP="00065313">
                              <w:pPr>
                                <w:pStyle w:val="Default"/>
                                <w:rPr>
                                  <w:rFonts w:asciiTheme="majorEastAsia" w:eastAsiaTheme="majorEastAsia" w:hAnsiTheme="majorEastAsia"/>
                                  <w:sz w:val="21"/>
                                  <w:szCs w:val="21"/>
                                </w:rPr>
                              </w:pPr>
                              <w:r w:rsidRPr="00E1353B">
                                <w:rPr>
                                  <w:rFonts w:asciiTheme="majorEastAsia" w:eastAsiaTheme="majorEastAsia" w:hAnsiTheme="majorEastAsia"/>
                                  <w:color w:val="auto"/>
                                  <w:sz w:val="21"/>
                                  <w:szCs w:val="21"/>
                                </w:rPr>
                                <w:t>生徒への指導・支援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右矢印 6"/>
                        <wps:cNvSpPr/>
                        <wps:spPr>
                          <a:xfrm>
                            <a:off x="3472774" y="1031132"/>
                            <a:ext cx="1146412" cy="177421"/>
                          </a:xfrm>
                          <a:prstGeom prst="leftRightArrow">
                            <a:avLst/>
                          </a:prstGeom>
                          <a:solidFill>
                            <a:srgbClr val="FFC000"/>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角丸四角形 7"/>
                        <wps:cNvSpPr/>
                        <wps:spPr>
                          <a:xfrm>
                            <a:off x="4717915" y="943583"/>
                            <a:ext cx="873504" cy="347980"/>
                          </a:xfrm>
                          <a:prstGeom prst="roundRect">
                            <a:avLst/>
                          </a:prstGeom>
                          <a:effectLst/>
                        </wps:spPr>
                        <wps:style>
                          <a:lnRef idx="1">
                            <a:schemeClr val="accent5"/>
                          </a:lnRef>
                          <a:fillRef idx="2">
                            <a:schemeClr val="accent5"/>
                          </a:fillRef>
                          <a:effectRef idx="1">
                            <a:schemeClr val="accent5"/>
                          </a:effectRef>
                          <a:fontRef idx="minor">
                            <a:schemeClr val="dk1"/>
                          </a:fontRef>
                        </wps:style>
                        <wps:txbx>
                          <w:txbxContent>
                            <w:p w14:paraId="1D5399F0" w14:textId="77777777" w:rsidR="00065313" w:rsidRPr="00E1353B" w:rsidRDefault="00065313" w:rsidP="00065313">
                              <w:pPr>
                                <w:jc w:val="center"/>
                                <w:rPr>
                                  <w:rFonts w:asciiTheme="majorEastAsia" w:eastAsiaTheme="majorEastAsia" w:hAnsiTheme="majorEastAsia"/>
                                </w:rPr>
                              </w:pPr>
                              <w:r w:rsidRPr="00E1353B">
                                <w:rPr>
                                  <w:rFonts w:asciiTheme="majorEastAsia" w:eastAsiaTheme="majorEastAsia" w:hAnsiTheme="majorEastAsia" w:hint="eastAsia"/>
                                  <w:szCs w:val="21"/>
                                </w:rPr>
                                <w:t>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下矢印 8"/>
                        <wps:cNvSpPr/>
                        <wps:spPr>
                          <a:xfrm>
                            <a:off x="2470825" y="496111"/>
                            <a:ext cx="204470" cy="388620"/>
                          </a:xfrm>
                          <a:prstGeom prst="downArrow">
                            <a:avLst/>
                          </a:prstGeom>
                          <a:solidFill>
                            <a:schemeClr val="bg1">
                              <a:lumMod val="50000"/>
                            </a:schemeClr>
                          </a:solidFill>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左右矢印 9"/>
                        <wps:cNvSpPr/>
                        <wps:spPr>
                          <a:xfrm rot="1939696">
                            <a:off x="1468876" y="612842"/>
                            <a:ext cx="624205" cy="177165"/>
                          </a:xfrm>
                          <a:prstGeom prst="leftRightArrow">
                            <a:avLst/>
                          </a:prstGeom>
                          <a:solidFill>
                            <a:srgbClr val="FFC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角丸四角形 10"/>
                        <wps:cNvSpPr/>
                        <wps:spPr>
                          <a:xfrm>
                            <a:off x="768485" y="-1"/>
                            <a:ext cx="695960" cy="603239"/>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wps:spPr>
                        <wps:txbx>
                          <w:txbxContent>
                            <w:p w14:paraId="1C34DC96" w14:textId="77777777" w:rsidR="00065313" w:rsidRDefault="00065313" w:rsidP="00065313">
                              <w:pPr>
                                <w:jc w:val="center"/>
                                <w:rPr>
                                  <w:rFonts w:asciiTheme="majorEastAsia" w:eastAsiaTheme="majorEastAsia" w:hAnsiTheme="majorEastAsia"/>
                                </w:rPr>
                              </w:pPr>
                              <w:r w:rsidRPr="00041E76">
                                <w:rPr>
                                  <w:rFonts w:asciiTheme="majorEastAsia" w:eastAsiaTheme="majorEastAsia" w:hAnsiTheme="majorEastAsia" w:hint="eastAsia"/>
                                  <w:highlight w:val="yellow"/>
                                </w:rPr>
                                <w:t>小学校</w:t>
                              </w:r>
                            </w:p>
                            <w:p w14:paraId="32FF2043" w14:textId="77777777" w:rsidR="00065313" w:rsidRPr="00E1353B" w:rsidRDefault="00065313" w:rsidP="00065313">
                              <w:pPr>
                                <w:jc w:val="center"/>
                                <w:rPr>
                                  <w:rFonts w:asciiTheme="majorEastAsia" w:eastAsiaTheme="majorEastAsia" w:hAnsiTheme="majorEastAsia"/>
                                </w:rPr>
                              </w:pPr>
                              <w:r w:rsidRPr="00041E76">
                                <w:rPr>
                                  <w:rFonts w:asciiTheme="majorEastAsia" w:eastAsiaTheme="majorEastAsia" w:hAnsiTheme="majorEastAsia" w:hint="eastAsia"/>
                                  <w:highlight w:val="yellow"/>
                                </w:rPr>
                                <w:t>中学校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682763" y="437733"/>
                            <a:ext cx="69786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EC769" w14:textId="77777777" w:rsidR="00065313" w:rsidRPr="00E1353B" w:rsidRDefault="00065313" w:rsidP="00065313">
                              <w:pPr>
                                <w:rPr>
                                  <w:sz w:val="20"/>
                                </w:rPr>
                              </w:pPr>
                              <w:r w:rsidRPr="00041E76">
                                <w:rPr>
                                  <w:rFonts w:hint="eastAsia"/>
                                  <w:sz w:val="20"/>
                                  <w:highlight w:val="yellow"/>
                                </w:rPr>
                                <w:t>情報共有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1099145" y="817101"/>
                            <a:ext cx="44386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200AB" w14:textId="77777777" w:rsidR="00065313" w:rsidRPr="00E1353B" w:rsidRDefault="00065313" w:rsidP="00065313">
                              <w:pPr>
                                <w:rPr>
                                  <w:sz w:val="20"/>
                                </w:rPr>
                              </w:pPr>
                              <w:r>
                                <w:rPr>
                                  <w:rFonts w:hint="eastAsia"/>
                                  <w:sz w:val="2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3637881" y="826829"/>
                            <a:ext cx="82486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70C98" w14:textId="77777777" w:rsidR="00065313" w:rsidRPr="00E1353B" w:rsidRDefault="00065313" w:rsidP="00065313">
                              <w:pPr>
                                <w:rPr>
                                  <w:sz w:val="20"/>
                                </w:rPr>
                              </w:pPr>
                              <w:r w:rsidRPr="00E1353B">
                                <w:rPr>
                                  <w:rFonts w:hint="eastAsia"/>
                                  <w:sz w:val="20"/>
                                </w:rPr>
                                <w:t>連絡・相談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角丸四角形 14"/>
                        <wps:cNvSpPr/>
                        <wps:spPr>
                          <a:xfrm>
                            <a:off x="3832698" y="1498058"/>
                            <a:ext cx="2694305" cy="2354883"/>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14:paraId="072E0BA8"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w:t>
                              </w:r>
                              <w:r w:rsidRPr="00E1353B">
                                <w:rPr>
                                  <w:rFonts w:eastAsia="ＭＳ ゴシック"/>
                                  <w:color w:val="auto"/>
                                  <w:sz w:val="21"/>
                                  <w:szCs w:val="21"/>
                                </w:rPr>
                                <w:t>警察（兵庫警察署安全生活課少年係）</w:t>
                              </w:r>
                            </w:p>
                            <w:p w14:paraId="0C81E488"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078-577-0110(代)</w:t>
                              </w:r>
                            </w:p>
                            <w:p w14:paraId="6E28E73B" w14:textId="77777777" w:rsidR="00065313" w:rsidRDefault="00065313" w:rsidP="00065313">
                              <w:pPr>
                                <w:pStyle w:val="Default"/>
                                <w:rPr>
                                  <w:rFonts w:eastAsia="ＭＳ ゴシック"/>
                                  <w:color w:val="auto"/>
                                  <w:sz w:val="21"/>
                                  <w:szCs w:val="21"/>
                                </w:rPr>
                              </w:pPr>
                              <w:r>
                                <w:rPr>
                                  <w:rFonts w:eastAsia="ＭＳ ゴシック" w:hint="eastAsia"/>
                                  <w:color w:val="auto"/>
                                  <w:sz w:val="21"/>
                                  <w:szCs w:val="21"/>
                                </w:rPr>
                                <w:t>・</w:t>
                              </w:r>
                              <w:r w:rsidRPr="00E1353B">
                                <w:rPr>
                                  <w:rFonts w:eastAsia="ＭＳ ゴシック"/>
                                  <w:color w:val="auto"/>
                                  <w:sz w:val="21"/>
                                  <w:szCs w:val="21"/>
                                </w:rPr>
                                <w:t>神戸西部少年サポートセンター</w:t>
                              </w:r>
                              <w:r>
                                <w:rPr>
                                  <w:rFonts w:eastAsia="ＭＳ ゴシック" w:hint="eastAsia"/>
                                  <w:color w:val="auto"/>
                                  <w:sz w:val="21"/>
                                  <w:szCs w:val="21"/>
                                </w:rPr>
                                <w:t xml:space="preserve">　　　　</w:t>
                              </w:r>
                            </w:p>
                            <w:p w14:paraId="323BBA9F"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078-578-4395</w:t>
                              </w:r>
                            </w:p>
                            <w:p w14:paraId="387326BA" w14:textId="77777777" w:rsidR="00065313" w:rsidRPr="00E1353B" w:rsidRDefault="00065313" w:rsidP="00065313">
                              <w:pPr>
                                <w:pStyle w:val="Default"/>
                                <w:rPr>
                                  <w:rFonts w:eastAsia="ＭＳ ゴシック"/>
                                  <w:color w:val="auto"/>
                                  <w:sz w:val="21"/>
                                  <w:szCs w:val="21"/>
                                </w:rPr>
                              </w:pPr>
                              <w:r w:rsidRPr="00E1353B">
                                <w:rPr>
                                  <w:rFonts w:eastAsia="ＭＳ ゴシック"/>
                                  <w:color w:val="auto"/>
                                  <w:sz w:val="21"/>
                                  <w:szCs w:val="21"/>
                                </w:rPr>
                                <w:t>・こども家庭センター</w:t>
                              </w:r>
                            </w:p>
                            <w:p w14:paraId="34A1738E"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078-382-2525</w:t>
                              </w:r>
                            </w:p>
                            <w:p w14:paraId="30DADB17" w14:textId="77777777" w:rsidR="00065313" w:rsidRPr="00E1353B" w:rsidRDefault="00065313" w:rsidP="00065313">
                              <w:pPr>
                                <w:pStyle w:val="Default"/>
                                <w:rPr>
                                  <w:rFonts w:eastAsia="ＭＳ ゴシック"/>
                                  <w:color w:val="auto"/>
                                  <w:sz w:val="21"/>
                                  <w:szCs w:val="21"/>
                                </w:rPr>
                              </w:pPr>
                              <w:r w:rsidRPr="00E1353B">
                                <w:rPr>
                                  <w:rFonts w:eastAsia="ＭＳ ゴシック"/>
                                  <w:color w:val="auto"/>
                                  <w:sz w:val="21"/>
                                  <w:szCs w:val="21"/>
                                </w:rPr>
                                <w:t>・兵庫区社会福祉事務所</w:t>
                              </w:r>
                            </w:p>
                            <w:p w14:paraId="5713C64A" w14:textId="77777777" w:rsidR="00065313"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078-511-2111</w:t>
                              </w:r>
                            </w:p>
                            <w:p w14:paraId="2CAAE2EB" w14:textId="77777777" w:rsidR="00065313" w:rsidRPr="009C4E28" w:rsidRDefault="00065313" w:rsidP="00065313">
                              <w:pPr>
                                <w:pStyle w:val="Default"/>
                                <w:rPr>
                                  <w:rFonts w:eastAsia="ＭＳ ゴシック"/>
                                  <w:color w:val="auto"/>
                                  <w:sz w:val="21"/>
                                  <w:szCs w:val="21"/>
                                </w:rPr>
                              </w:pPr>
                              <w:r w:rsidRPr="00041E76">
                                <w:rPr>
                                  <w:rFonts w:eastAsia="ＭＳ ゴシック" w:hint="eastAsia"/>
                                  <w:color w:val="auto"/>
                                  <w:sz w:val="21"/>
                                  <w:szCs w:val="21"/>
                                  <w:highlight w:val="yellow"/>
                                </w:rPr>
                                <w:t>・スクールソーシャルワーカー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35D72C0" id="グループ化 29" o:spid="_x0000_s1032" style="position:absolute;margin-left:33.7pt;margin-top:15.7pt;width:513.9pt;height:303.3pt;z-index:251651072;mso-height-relative:margin" coordorigin="" coordsize="65270,3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">
                <v:roundrect id="角丸四角形 3" o:spid="_x0000_s1033" style="position:absolute;top:9435;width:7779;height:3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" fillcolor="#a5d5e2 [1624]" strokecolor="#40a7c2 [3048]">
                  <v:fill color2="#e4f2f6 [504]" rotate="t" angle="180" colors="0 #9eeaff;22938f #bbefff;1 #e4f9ff" focus="100%" type="gradient"/>
                  <v:textbox>
                    <w:txbxContent>
                      <w:p w14:paraId="3782FA34" w14:textId="77777777" w:rsidR="00065313" w:rsidRPr="00E1353B" w:rsidRDefault="00065313" w:rsidP="00065313">
                        <w:pPr>
                          <w:jc w:val="center"/>
                          <w:rPr>
                            <w:rFonts w:asciiTheme="majorEastAsia" w:eastAsiaTheme="majorEastAsia" w:hAnsiTheme="majorEastAsia"/>
                          </w:rPr>
                        </w:pPr>
                        <w:r w:rsidRPr="00E1353B">
                          <w:rPr>
                            <w:rFonts w:asciiTheme="majorEastAsia" w:eastAsiaTheme="majorEastAsia" w:hAnsiTheme="majorEastAsia"/>
                            <w:szCs w:val="21"/>
                          </w:rPr>
                          <w:t>保護者</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34" type="#_x0000_t69" style="position:absolute;left:8949;top:10311;width:8189;height:1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" adj="2340" fillcolor="#ffc000" stroked="f"/>
                <v:rect id="正方形/長方形 5" o:spid="_x0000_s1035" style="position:absolute;left:18385;top:9630;width:14603;height:3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" fillcolor="#cdddac [1622]" strokecolor="#94b64e [3046]">
                  <v:fill color2="#f0f4e6 [502]" rotate="t" angle="180" colors="0 #dafda7;22938f #e4fdc2;1 #f5ffe6" focus="100%" type="gradient"/>
                  <v:textbox>
                    <w:txbxContent>
                      <w:p w14:paraId="518DE86A" w14:textId="77777777" w:rsidR="00065313" w:rsidRPr="00E1353B" w:rsidRDefault="00065313" w:rsidP="00065313">
                        <w:pPr>
                          <w:pStyle w:val="Default"/>
                          <w:rPr>
                            <w:rFonts w:asciiTheme="majorEastAsia" w:eastAsiaTheme="majorEastAsia" w:hAnsiTheme="majorEastAsia"/>
                            <w:sz w:val="21"/>
                            <w:szCs w:val="21"/>
                          </w:rPr>
                        </w:pPr>
                        <w:r w:rsidRPr="00E1353B">
                          <w:rPr>
                            <w:rFonts w:asciiTheme="majorEastAsia" w:eastAsiaTheme="majorEastAsia" w:hAnsiTheme="majorEastAsia"/>
                            <w:color w:val="auto"/>
                            <w:sz w:val="21"/>
                            <w:szCs w:val="21"/>
                          </w:rPr>
                          <w:t>生徒への指導・支援</w:t>
                        </w:r>
                      </w:p>
                    </w:txbxContent>
                  </v:textbox>
                </v:rect>
                <v:shape id="左右矢印 6" o:spid="_x0000_s1036" type="#_x0000_t69" style="position:absolute;left:34727;top:10311;width:11464;height:1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" adj="1671" fillcolor="#ffc000" stroked="f"/>
                <v:roundrect id="角丸四角形 7" o:spid="_x0000_s1037" style="position:absolute;left:47179;top:9435;width:8735;height:3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" fillcolor="#a5d5e2 [1624]" strokecolor="#40a7c2 [3048]">
                  <v:fill color2="#e4f2f6 [504]" rotate="t" angle="180" colors="0 #9eeaff;22938f #bbefff;1 #e4f9ff" focus="100%" type="gradient"/>
                  <v:textbox>
                    <w:txbxContent>
                      <w:p w14:paraId="1D5399F0" w14:textId="77777777" w:rsidR="00065313" w:rsidRPr="00E1353B" w:rsidRDefault="00065313" w:rsidP="00065313">
                        <w:pPr>
                          <w:jc w:val="center"/>
                          <w:rPr>
                            <w:rFonts w:asciiTheme="majorEastAsia" w:eastAsiaTheme="majorEastAsia" w:hAnsiTheme="majorEastAsia"/>
                          </w:rPr>
                        </w:pPr>
                        <w:r w:rsidRPr="00E1353B">
                          <w:rPr>
                            <w:rFonts w:asciiTheme="majorEastAsia" w:eastAsiaTheme="majorEastAsia" w:hAnsiTheme="majorEastAsia" w:hint="eastAsia"/>
                            <w:szCs w:val="21"/>
                          </w:rPr>
                          <w:t>関係機関</w:t>
                        </w:r>
                      </w:p>
                    </w:txbxContent>
                  </v:textbox>
                </v:roundrect>
                <v:shape id="下矢印 8" o:spid="_x0000_s1038" type="#_x0000_t67" style="position:absolute;left:24708;top:4961;width:2044;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" adj="15918" fillcolor="#7f7f7f [1612]" strokecolor="black [3040]"/>
                <v:shape id="左右矢印 9" o:spid="_x0000_s1039" type="#_x0000_t69" style="position:absolute;left:14688;top:6128;width:6242;height:1772;rotation:21186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" adj="3065" fillcolor="#ffc000" stroked="f"/>
                <v:roundrect id="角丸四角形 10" o:spid="_x0000_s1040" style="position:absolute;left:7684;width:6960;height:60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" fillcolor="#9eeaff" strokecolor="#46aac5">
                  <v:fill color2="#e4f9ff" rotate="t" angle="180" colors="0 #9eeaff;22938f #bbefff;1 #e4f9ff" focus="100%" type="gradient"/>
                  <v:textbox>
                    <w:txbxContent>
                      <w:p w14:paraId="1C34DC96" w14:textId="77777777" w:rsidR="00065313" w:rsidRDefault="00065313" w:rsidP="00065313">
                        <w:pPr>
                          <w:jc w:val="center"/>
                          <w:rPr>
                            <w:rFonts w:asciiTheme="majorEastAsia" w:eastAsiaTheme="majorEastAsia" w:hAnsiTheme="majorEastAsia"/>
                          </w:rPr>
                        </w:pPr>
                        <w:r w:rsidRPr="00041E76">
                          <w:rPr>
                            <w:rFonts w:asciiTheme="majorEastAsia" w:eastAsiaTheme="majorEastAsia" w:hAnsiTheme="majorEastAsia" w:hint="eastAsia"/>
                            <w:highlight w:val="yellow"/>
                          </w:rPr>
                          <w:t>小学校</w:t>
                        </w:r>
                      </w:p>
                      <w:p w14:paraId="32FF2043" w14:textId="77777777" w:rsidR="00065313" w:rsidRPr="00E1353B" w:rsidRDefault="00065313" w:rsidP="00065313">
                        <w:pPr>
                          <w:jc w:val="center"/>
                          <w:rPr>
                            <w:rFonts w:asciiTheme="majorEastAsia" w:eastAsiaTheme="majorEastAsia" w:hAnsiTheme="majorEastAsia"/>
                          </w:rPr>
                        </w:pPr>
                        <w:r w:rsidRPr="00041E76">
                          <w:rPr>
                            <w:rFonts w:asciiTheme="majorEastAsia" w:eastAsiaTheme="majorEastAsia" w:hAnsiTheme="majorEastAsia" w:hint="eastAsia"/>
                            <w:highlight w:val="yellow"/>
                          </w:rPr>
                          <w:t>中学校</w:t>
                        </w:r>
                      </w:p>
                    </w:txbxContent>
                  </v:textbox>
                </v:roundrect>
                <v:shape id="テキスト ボックス 11" o:spid="_x0000_s1041" type="#_x0000_t202" style="position:absolute;left:16827;top:4377;width:6979;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1D6EC769" w14:textId="77777777" w:rsidR="00065313" w:rsidRPr="00E1353B" w:rsidRDefault="00065313" w:rsidP="00065313">
                        <w:pPr>
                          <w:rPr>
                            <w:sz w:val="20"/>
                          </w:rPr>
                        </w:pPr>
                        <w:r w:rsidRPr="00041E76">
                          <w:rPr>
                            <w:rFonts w:hint="eastAsia"/>
                            <w:sz w:val="20"/>
                            <w:highlight w:val="yellow"/>
                          </w:rPr>
                          <w:t>情報共有</w:t>
                        </w:r>
                      </w:p>
                    </w:txbxContent>
                  </v:textbox>
                </v:shape>
                <v:shape id="テキスト ボックス 12" o:spid="_x0000_s1042" type="#_x0000_t202" style="position:absolute;left:10991;top:8171;width:4439;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0DD200AB" w14:textId="77777777" w:rsidR="00065313" w:rsidRPr="00E1353B" w:rsidRDefault="00065313" w:rsidP="00065313">
                        <w:pPr>
                          <w:rPr>
                            <w:sz w:val="20"/>
                          </w:rPr>
                        </w:pPr>
                        <w:r>
                          <w:rPr>
                            <w:rFonts w:hint="eastAsia"/>
                            <w:sz w:val="20"/>
                          </w:rPr>
                          <w:t>連携</w:t>
                        </w:r>
                      </w:p>
                    </w:txbxContent>
                  </v:textbox>
                </v:shape>
                <v:shape id="テキスト ボックス 13" o:spid="_x0000_s1043" type="#_x0000_t202" style="position:absolute;left:36378;top:8268;width:8249;height:2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0BB70C98" w14:textId="77777777" w:rsidR="00065313" w:rsidRPr="00E1353B" w:rsidRDefault="00065313" w:rsidP="00065313">
                        <w:pPr>
                          <w:rPr>
                            <w:sz w:val="20"/>
                          </w:rPr>
                        </w:pPr>
                        <w:r w:rsidRPr="00E1353B">
                          <w:rPr>
                            <w:rFonts w:hint="eastAsia"/>
                            <w:sz w:val="20"/>
                          </w:rPr>
                          <w:t>連絡・相談</w:t>
                        </w:r>
                      </w:p>
                    </w:txbxContent>
                  </v:textbox>
                </v:shape>
                <v:roundrect id="角丸四角形 14" o:spid="_x0000_s1044" style="position:absolute;left:38326;top:14980;width:26944;height:235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" fillcolor="#fbcaa2 [1625]" strokecolor="#f68c36 [3049]">
                  <v:fill color2="#fdefe3 [505]" rotate="t" angle="180" colors="0 #ffbe86;22938f #ffd0aa;1 #ffebdb" focus="100%" type="gradient"/>
                  <v:shadow on="t" color="black" opacity="24903f" origin=",.5" offset="0,.55556mm"/>
                  <v:textbox>
                    <w:txbxContent>
                      <w:p w14:paraId="072E0BA8"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w:t>
                        </w:r>
                        <w:r w:rsidRPr="00E1353B">
                          <w:rPr>
                            <w:rFonts w:eastAsia="ＭＳ ゴシック"/>
                            <w:color w:val="auto"/>
                            <w:sz w:val="21"/>
                            <w:szCs w:val="21"/>
                          </w:rPr>
                          <w:t>警察（兵庫警察署安全生活課少年係）</w:t>
                        </w:r>
                      </w:p>
                      <w:p w14:paraId="0C81E488"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078-577-0110(代)</w:t>
                        </w:r>
                      </w:p>
                      <w:p w14:paraId="6E28E73B" w14:textId="77777777" w:rsidR="00065313" w:rsidRDefault="00065313" w:rsidP="00065313">
                        <w:pPr>
                          <w:pStyle w:val="Default"/>
                          <w:rPr>
                            <w:rFonts w:eastAsia="ＭＳ ゴシック"/>
                            <w:color w:val="auto"/>
                            <w:sz w:val="21"/>
                            <w:szCs w:val="21"/>
                          </w:rPr>
                        </w:pPr>
                        <w:r>
                          <w:rPr>
                            <w:rFonts w:eastAsia="ＭＳ ゴシック" w:hint="eastAsia"/>
                            <w:color w:val="auto"/>
                            <w:sz w:val="21"/>
                            <w:szCs w:val="21"/>
                          </w:rPr>
                          <w:t>・</w:t>
                        </w:r>
                        <w:r w:rsidRPr="00E1353B">
                          <w:rPr>
                            <w:rFonts w:eastAsia="ＭＳ ゴシック"/>
                            <w:color w:val="auto"/>
                            <w:sz w:val="21"/>
                            <w:szCs w:val="21"/>
                          </w:rPr>
                          <w:t>神戸西部少年サポートセンター</w:t>
                        </w:r>
                        <w:r>
                          <w:rPr>
                            <w:rFonts w:eastAsia="ＭＳ ゴシック" w:hint="eastAsia"/>
                            <w:color w:val="auto"/>
                            <w:sz w:val="21"/>
                            <w:szCs w:val="21"/>
                          </w:rPr>
                          <w:t xml:space="preserve">　　　　</w:t>
                        </w:r>
                      </w:p>
                      <w:p w14:paraId="323BBA9F"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078-578-4395</w:t>
                        </w:r>
                      </w:p>
                      <w:p w14:paraId="387326BA" w14:textId="77777777" w:rsidR="00065313" w:rsidRPr="00E1353B" w:rsidRDefault="00065313" w:rsidP="00065313">
                        <w:pPr>
                          <w:pStyle w:val="Default"/>
                          <w:rPr>
                            <w:rFonts w:eastAsia="ＭＳ ゴシック"/>
                            <w:color w:val="auto"/>
                            <w:sz w:val="21"/>
                            <w:szCs w:val="21"/>
                          </w:rPr>
                        </w:pPr>
                        <w:r w:rsidRPr="00E1353B">
                          <w:rPr>
                            <w:rFonts w:eastAsia="ＭＳ ゴシック"/>
                            <w:color w:val="auto"/>
                            <w:sz w:val="21"/>
                            <w:szCs w:val="21"/>
                          </w:rPr>
                          <w:t>・こども家庭センター</w:t>
                        </w:r>
                      </w:p>
                      <w:p w14:paraId="34A1738E" w14:textId="77777777" w:rsidR="00065313" w:rsidRPr="00E1353B"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078-382-2525</w:t>
                        </w:r>
                      </w:p>
                      <w:p w14:paraId="30DADB17" w14:textId="77777777" w:rsidR="00065313" w:rsidRPr="00E1353B" w:rsidRDefault="00065313" w:rsidP="00065313">
                        <w:pPr>
                          <w:pStyle w:val="Default"/>
                          <w:rPr>
                            <w:rFonts w:eastAsia="ＭＳ ゴシック"/>
                            <w:color w:val="auto"/>
                            <w:sz w:val="21"/>
                            <w:szCs w:val="21"/>
                          </w:rPr>
                        </w:pPr>
                        <w:r w:rsidRPr="00E1353B">
                          <w:rPr>
                            <w:rFonts w:eastAsia="ＭＳ ゴシック"/>
                            <w:color w:val="auto"/>
                            <w:sz w:val="21"/>
                            <w:szCs w:val="21"/>
                          </w:rPr>
                          <w:t>・兵庫区社会福祉事務所</w:t>
                        </w:r>
                      </w:p>
                      <w:p w14:paraId="5713C64A" w14:textId="77777777" w:rsidR="00065313" w:rsidRDefault="00065313" w:rsidP="00065313">
                        <w:pPr>
                          <w:pStyle w:val="Default"/>
                          <w:rPr>
                            <w:rFonts w:eastAsia="ＭＳ ゴシック"/>
                            <w:color w:val="auto"/>
                            <w:sz w:val="21"/>
                            <w:szCs w:val="21"/>
                          </w:rPr>
                        </w:pPr>
                        <w:r>
                          <w:rPr>
                            <w:rFonts w:eastAsia="ＭＳ ゴシック" w:hint="eastAsia"/>
                            <w:color w:val="auto"/>
                            <w:sz w:val="21"/>
                            <w:szCs w:val="21"/>
                          </w:rPr>
                          <w:t xml:space="preserve">　　</w:t>
                        </w:r>
                        <w:r w:rsidRPr="00E1353B">
                          <w:rPr>
                            <w:rFonts w:eastAsia="ＭＳ ゴシック"/>
                            <w:color w:val="auto"/>
                            <w:sz w:val="21"/>
                            <w:szCs w:val="21"/>
                          </w:rPr>
                          <w:t>078-511-2111</w:t>
                        </w:r>
                      </w:p>
                      <w:p w14:paraId="2CAAE2EB" w14:textId="77777777" w:rsidR="00065313" w:rsidRPr="009C4E28" w:rsidRDefault="00065313" w:rsidP="00065313">
                        <w:pPr>
                          <w:pStyle w:val="Default"/>
                          <w:rPr>
                            <w:rFonts w:eastAsia="ＭＳ ゴシック"/>
                            <w:color w:val="auto"/>
                            <w:sz w:val="21"/>
                            <w:szCs w:val="21"/>
                          </w:rPr>
                        </w:pPr>
                        <w:r w:rsidRPr="00041E76">
                          <w:rPr>
                            <w:rFonts w:eastAsia="ＭＳ ゴシック" w:hint="eastAsia"/>
                            <w:color w:val="auto"/>
                            <w:sz w:val="21"/>
                            <w:szCs w:val="21"/>
                            <w:highlight w:val="yellow"/>
                          </w:rPr>
                          <w:t>・スクールソーシャルワーカー</w:t>
                        </w:r>
                      </w:p>
                    </w:txbxContent>
                  </v:textbox>
                </v:roundrect>
              </v:group>
            </w:pict>
          </mc:Fallback>
        </mc:AlternateContent>
      </w:r>
    </w:p>
    <w:p w14:paraId="222C96B5" w14:textId="77777777" w:rsidR="00065313" w:rsidRDefault="00065313" w:rsidP="00065313">
      <w:pPr>
        <w:pStyle w:val="Default"/>
        <w:rPr>
          <w:color w:val="auto"/>
          <w:sz w:val="21"/>
          <w:szCs w:val="21"/>
        </w:rPr>
      </w:pPr>
    </w:p>
    <w:p w14:paraId="239E68AF" w14:textId="77777777" w:rsidR="00065313" w:rsidRDefault="00065313" w:rsidP="00065313">
      <w:pPr>
        <w:pStyle w:val="Default"/>
        <w:rPr>
          <w:color w:val="auto"/>
          <w:sz w:val="21"/>
          <w:szCs w:val="21"/>
        </w:rPr>
      </w:pPr>
    </w:p>
    <w:p w14:paraId="0F22CDA1" w14:textId="77777777" w:rsidR="00065313" w:rsidRDefault="00065313" w:rsidP="00065313">
      <w:pPr>
        <w:pStyle w:val="Default"/>
        <w:rPr>
          <w:color w:val="auto"/>
          <w:sz w:val="21"/>
          <w:szCs w:val="21"/>
        </w:rPr>
      </w:pPr>
    </w:p>
    <w:p w14:paraId="45375AFA" w14:textId="77777777" w:rsidR="00065313" w:rsidRPr="00065313" w:rsidRDefault="00065313"/>
    <w:p w14:paraId="77A9F937" w14:textId="77777777" w:rsidR="00065313" w:rsidRDefault="00065313"/>
    <w:p w14:paraId="4ECAAF5C" w14:textId="77777777" w:rsidR="00065313" w:rsidRDefault="00065313"/>
    <w:p w14:paraId="50B64A57" w14:textId="77777777" w:rsidR="00065313" w:rsidRDefault="00065313"/>
    <w:p w14:paraId="7C4ED759"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①いじめ解消に向けた指導をする。</w:t>
      </w:r>
    </w:p>
    <w:p w14:paraId="77A8792D"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(ｱ) いじめられた生徒には、どんなことが</w:t>
      </w:r>
    </w:p>
    <w:p w14:paraId="153D9954"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あ</w:t>
      </w:r>
      <w:r>
        <w:rPr>
          <w:rFonts w:ascii="ＭＳ 明朝" w:hAnsi="ＭＳ 明朝" w:cs="ＭＳ 明朝"/>
          <w:color w:val="auto"/>
          <w:sz w:val="20"/>
          <w:szCs w:val="20"/>
        </w:rPr>
        <w:t>ろうと守り抜くことを約束する。</w:t>
      </w:r>
    </w:p>
    <w:p w14:paraId="772FE73B" w14:textId="77777777" w:rsidR="00065313" w:rsidRDefault="00065313" w:rsidP="00065313">
      <w:pPr>
        <w:pStyle w:val="Default"/>
        <w:rPr>
          <w:rFonts w:ascii="ＭＳ 明朝" w:hAnsi="ＭＳ 明朝" w:cs="ＭＳ 明朝"/>
          <w:color w:val="auto"/>
          <w:sz w:val="20"/>
          <w:szCs w:val="20"/>
        </w:rPr>
      </w:pPr>
      <w:r>
        <w:rPr>
          <w:rFonts w:hint="eastAsia"/>
          <w:noProof/>
          <w:color w:val="auto"/>
          <w:sz w:val="21"/>
          <w:szCs w:val="21"/>
        </w:rPr>
        <mc:AlternateContent>
          <mc:Choice Requires="wps">
            <w:drawing>
              <wp:anchor distT="0" distB="0" distL="114300" distR="114300" simplePos="0" relativeHeight="251662336" behindDoc="0" locked="0" layoutInCell="1" allowOverlap="1" wp14:anchorId="7093BA84" wp14:editId="6E674C11">
                <wp:simplePos x="0" y="0"/>
                <wp:positionH relativeFrom="column">
                  <wp:posOffset>3167583</wp:posOffset>
                </wp:positionH>
                <wp:positionV relativeFrom="paragraph">
                  <wp:posOffset>43815</wp:posOffset>
                </wp:positionV>
                <wp:extent cx="914400" cy="27241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272415"/>
                        </a:xfrm>
                        <a:prstGeom prst="rect">
                          <a:avLst/>
                        </a:prstGeom>
                        <a:noFill/>
                        <a:ln w="6350">
                          <a:noFill/>
                        </a:ln>
                        <a:effectLst/>
                      </wps:spPr>
                      <wps:txbx>
                        <w:txbxContent>
                          <w:p w14:paraId="76DA2B00" w14:textId="77777777" w:rsidR="00065313" w:rsidRPr="00E1353B" w:rsidRDefault="00065313" w:rsidP="00065313">
                            <w:pPr>
                              <w:rPr>
                                <w:sz w:val="20"/>
                              </w:rPr>
                            </w:pPr>
                            <w:r>
                              <w:rPr>
                                <w:rFonts w:hint="eastAsia"/>
                                <w:sz w:val="20"/>
                              </w:rPr>
                              <w:t>支援を依頼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93BA84" id="テキスト ボックス 16" o:spid="_x0000_s1045" type="#_x0000_t202" style="position:absolute;margin-left:249.4pt;margin-top:3.45pt;width:1in;height:21.4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UlUwIAAHc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" filled="f" stroked="f" strokeweight=".5pt">
                <v:textbox>
                  <w:txbxContent>
                    <w:p w14:paraId="76DA2B00" w14:textId="77777777" w:rsidR="00065313" w:rsidRPr="00E1353B" w:rsidRDefault="00065313" w:rsidP="00065313">
                      <w:pPr>
                        <w:rPr>
                          <w:sz w:val="20"/>
                        </w:rPr>
                      </w:pPr>
                      <w:r>
                        <w:rPr>
                          <w:rFonts w:hint="eastAsia"/>
                          <w:sz w:val="20"/>
                        </w:rPr>
                        <w:t>支援を依頼</w:t>
                      </w:r>
                    </w:p>
                  </w:txbxContent>
                </v:textbox>
              </v:shape>
            </w:pict>
          </mc:Fallback>
        </mc:AlternateContent>
      </w:r>
      <w:r>
        <w:rPr>
          <w:rFonts w:ascii="ＭＳ 明朝" w:hAnsi="ＭＳ 明朝" w:cs="ＭＳ 明朝"/>
          <w:color w:val="auto"/>
          <w:sz w:val="20"/>
          <w:szCs w:val="20"/>
        </w:rPr>
        <w:t xml:space="preserve">　　　　(ｲ) いじめた生徒には、「いじめは決して</w:t>
      </w:r>
    </w:p>
    <w:p w14:paraId="03C6B9B9"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noProof/>
          <w:color w:val="auto"/>
          <w:sz w:val="20"/>
          <w:szCs w:val="20"/>
        </w:rPr>
        <mc:AlternateContent>
          <mc:Choice Requires="wps">
            <w:drawing>
              <wp:anchor distT="0" distB="0" distL="114300" distR="114300" simplePos="0" relativeHeight="251661312" behindDoc="0" locked="0" layoutInCell="1" allowOverlap="1" wp14:anchorId="0BDE1A98" wp14:editId="62AEFAC7">
                <wp:simplePos x="0" y="0"/>
                <wp:positionH relativeFrom="column">
                  <wp:posOffset>3267278</wp:posOffset>
                </wp:positionH>
                <wp:positionV relativeFrom="paragraph">
                  <wp:posOffset>177165</wp:posOffset>
                </wp:positionV>
                <wp:extent cx="675005" cy="190500"/>
                <wp:effectExtent l="0" t="0" r="0" b="0"/>
                <wp:wrapNone/>
                <wp:docPr id="15" name="右矢印 15"/>
                <wp:cNvGraphicFramePr/>
                <a:graphic xmlns:a="http://schemas.openxmlformats.org/drawingml/2006/main">
                  <a:graphicData uri="http://schemas.microsoft.com/office/word/2010/wordprocessingShape">
                    <wps:wsp>
                      <wps:cNvSpPr/>
                      <wps:spPr>
                        <a:xfrm>
                          <a:off x="0" y="0"/>
                          <a:ext cx="675005" cy="190500"/>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637D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57.25pt;margin-top:13.95pt;width:53.15pt;height: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" adj="18552" fillcolor="#ffc000" stroked="f" strokeweight="2pt"/>
            </w:pict>
          </mc:Fallback>
        </mc:AlternateContent>
      </w: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許されない行為である」という意識を</w:t>
      </w:r>
    </w:p>
    <w:p w14:paraId="79CFA846"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持たせる。</w:t>
      </w:r>
    </w:p>
    <w:p w14:paraId="2E777CDE"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②暴力・恐喝等の犯罪行為等、学校だけでは</w:t>
      </w:r>
    </w:p>
    <w:p w14:paraId="38FE18CE"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指導が困難な場合、または重大な事案があ</w:t>
      </w:r>
    </w:p>
    <w:p w14:paraId="070A6D9B"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hint="eastAsia"/>
          <w:color w:val="auto"/>
          <w:sz w:val="20"/>
          <w:szCs w:val="20"/>
        </w:rPr>
        <w:t xml:space="preserve">　　　　</w:t>
      </w:r>
      <w:r>
        <w:rPr>
          <w:rFonts w:ascii="ＭＳ 明朝" w:hAnsi="ＭＳ 明朝" w:cs="ＭＳ 明朝"/>
          <w:color w:val="auto"/>
          <w:sz w:val="20"/>
          <w:szCs w:val="20"/>
        </w:rPr>
        <w:t>った場合は関係機関に支援を依頼する。</w:t>
      </w:r>
    </w:p>
    <w:p w14:paraId="361B93D3" w14:textId="77777777" w:rsidR="00065313" w:rsidRDefault="00065313" w:rsidP="00065313">
      <w:pPr>
        <w:pStyle w:val="Default"/>
        <w:rPr>
          <w:color w:val="auto"/>
          <w:sz w:val="20"/>
          <w:szCs w:val="20"/>
        </w:rPr>
      </w:pPr>
      <w:r>
        <w:rPr>
          <w:rFonts w:ascii="ＭＳ 明朝" w:hAnsi="ＭＳ 明朝" w:cs="ＭＳ 明朝" w:hint="eastAsia"/>
          <w:noProof/>
          <w:sz w:val="21"/>
          <w:szCs w:val="21"/>
        </w:rPr>
        <mc:AlternateContent>
          <mc:Choice Requires="wps">
            <w:drawing>
              <wp:anchor distT="0" distB="0" distL="114300" distR="114300" simplePos="0" relativeHeight="251664384" behindDoc="0" locked="0" layoutInCell="1" allowOverlap="1" wp14:anchorId="6DD7A205" wp14:editId="046F9215">
                <wp:simplePos x="0" y="0"/>
                <wp:positionH relativeFrom="column">
                  <wp:posOffset>2183129</wp:posOffset>
                </wp:positionH>
                <wp:positionV relativeFrom="paragraph">
                  <wp:posOffset>40005</wp:posOffset>
                </wp:positionV>
                <wp:extent cx="137795" cy="295275"/>
                <wp:effectExtent l="19050" t="0" r="33655" b="47625"/>
                <wp:wrapNone/>
                <wp:docPr id="24" name="下矢印 24"/>
                <wp:cNvGraphicFramePr/>
                <a:graphic xmlns:a="http://schemas.openxmlformats.org/drawingml/2006/main">
                  <a:graphicData uri="http://schemas.microsoft.com/office/word/2010/wordprocessingShape">
                    <wps:wsp>
                      <wps:cNvSpPr/>
                      <wps:spPr>
                        <a:xfrm>
                          <a:off x="0" y="0"/>
                          <a:ext cx="137795" cy="295275"/>
                        </a:xfrm>
                        <a:prstGeom prst="downArrow">
                          <a:avLst/>
                        </a:prstGeom>
                        <a:solidFill>
                          <a:schemeClr val="bg1">
                            <a:lumMod val="50000"/>
                          </a:schemeClr>
                        </a:solidFill>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DD1D2" id="下矢印 24" o:spid="_x0000_s1026" type="#_x0000_t67" style="position:absolute;left:0;text-align:left;margin-left:171.9pt;margin-top:3.15pt;width:10.8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" adj="16560" fillcolor="#7f7f7f [1612]" strokecolor="black [3040]"/>
            </w:pict>
          </mc:Fallback>
        </mc:AlternateContent>
      </w:r>
    </w:p>
    <w:p w14:paraId="5B02C830" w14:textId="77777777" w:rsidR="00065313" w:rsidRDefault="006213DD" w:rsidP="00065313">
      <w:pPr>
        <w:pStyle w:val="Default"/>
        <w:rPr>
          <w:color w:val="auto"/>
          <w:sz w:val="21"/>
          <w:szCs w:val="21"/>
        </w:rPr>
      </w:pPr>
      <w:r>
        <w:rPr>
          <w:rFonts w:ascii="ＭＳ 明朝"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4743D146" wp14:editId="0FC03343">
                <wp:simplePos x="0" y="0"/>
                <wp:positionH relativeFrom="column">
                  <wp:posOffset>1735455</wp:posOffset>
                </wp:positionH>
                <wp:positionV relativeFrom="paragraph">
                  <wp:posOffset>173355</wp:posOffset>
                </wp:positionV>
                <wp:extent cx="1022985" cy="276225"/>
                <wp:effectExtent l="0" t="0" r="24765" b="28575"/>
                <wp:wrapNone/>
                <wp:docPr id="22" name="正方形/長方形 22"/>
                <wp:cNvGraphicFramePr/>
                <a:graphic xmlns:a="http://schemas.openxmlformats.org/drawingml/2006/main">
                  <a:graphicData uri="http://schemas.microsoft.com/office/word/2010/wordprocessingShape">
                    <wps:wsp>
                      <wps:cNvSpPr/>
                      <wps:spPr>
                        <a:xfrm>
                          <a:off x="0" y="0"/>
                          <a:ext cx="1022985" cy="2762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wps:spPr>
                      <wps:txbx>
                        <w:txbxContent>
                          <w:p w14:paraId="563FAF65" w14:textId="77777777" w:rsidR="00065313" w:rsidRPr="00E1353B" w:rsidRDefault="00065313" w:rsidP="00065313">
                            <w:pPr>
                              <w:pStyle w:val="Default"/>
                              <w:jc w:val="center"/>
                              <w:rPr>
                                <w:rFonts w:asciiTheme="majorEastAsia" w:eastAsiaTheme="majorEastAsia" w:hAnsiTheme="majorEastAsia"/>
                                <w:sz w:val="21"/>
                                <w:szCs w:val="21"/>
                              </w:rPr>
                            </w:pPr>
                            <w:r>
                              <w:rPr>
                                <w:rFonts w:asciiTheme="majorEastAsia" w:eastAsiaTheme="majorEastAsia" w:hAnsiTheme="majorEastAsia" w:hint="eastAsia"/>
                                <w:color w:val="auto"/>
                                <w:sz w:val="21"/>
                                <w:szCs w:val="21"/>
                              </w:rPr>
                              <w:t>今後の対応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D146" id="正方形/長方形 22" o:spid="_x0000_s1046" style="position:absolute;margin-left:136.65pt;margin-top:13.65pt;width:80.5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" fillcolor="#dafda7" strokecolor="#98b954">
                <v:fill color2="#f5ffe6" rotate="t" angle="180" colors="0 #dafda7;22938f #e4fdc2;1 #f5ffe6" focus="100%" type="gradient"/>
                <v:textbox>
                  <w:txbxContent>
                    <w:p w14:paraId="563FAF65" w14:textId="77777777" w:rsidR="00065313" w:rsidRPr="00E1353B" w:rsidRDefault="00065313" w:rsidP="00065313">
                      <w:pPr>
                        <w:pStyle w:val="Default"/>
                        <w:jc w:val="center"/>
                        <w:rPr>
                          <w:rFonts w:asciiTheme="majorEastAsia" w:eastAsiaTheme="majorEastAsia" w:hAnsiTheme="majorEastAsia"/>
                          <w:sz w:val="21"/>
                          <w:szCs w:val="21"/>
                        </w:rPr>
                      </w:pPr>
                      <w:r>
                        <w:rPr>
                          <w:rFonts w:asciiTheme="majorEastAsia" w:eastAsiaTheme="majorEastAsia" w:hAnsiTheme="majorEastAsia" w:hint="eastAsia"/>
                          <w:color w:val="auto"/>
                          <w:sz w:val="21"/>
                          <w:szCs w:val="21"/>
                        </w:rPr>
                        <w:t>今後の対応</w:t>
                      </w:r>
                    </w:p>
                  </w:txbxContent>
                </v:textbox>
              </v:rect>
            </w:pict>
          </mc:Fallback>
        </mc:AlternateContent>
      </w:r>
    </w:p>
    <w:p w14:paraId="14C6BEAB" w14:textId="77777777" w:rsidR="00065313" w:rsidRPr="00041E76" w:rsidRDefault="00065313" w:rsidP="00065313">
      <w:pPr>
        <w:pStyle w:val="Default"/>
        <w:rPr>
          <w:color w:val="auto"/>
          <w:sz w:val="21"/>
          <w:szCs w:val="21"/>
        </w:rPr>
      </w:pPr>
    </w:p>
    <w:p w14:paraId="278D68CF"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①いじめ事案が解消されたとしても、経過観察を行い、事後も継続指導を行う。</w:t>
      </w:r>
    </w:p>
    <w:p w14:paraId="76FA99FF"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②キャンパスカウンセラー等の活用も含め、心のケアをする。</w:t>
      </w:r>
    </w:p>
    <w:p w14:paraId="06F2D2D0" w14:textId="77777777" w:rsidR="00065313" w:rsidRDefault="00065313" w:rsidP="00065313">
      <w:pPr>
        <w:pStyle w:val="Default"/>
        <w:rPr>
          <w:rFonts w:ascii="ＭＳ 明朝" w:hAnsi="ＭＳ 明朝" w:cs="ＭＳ 明朝"/>
          <w:color w:val="auto"/>
          <w:sz w:val="20"/>
          <w:szCs w:val="20"/>
        </w:rPr>
      </w:pPr>
      <w:r>
        <w:rPr>
          <w:rFonts w:ascii="ＭＳ 明朝" w:hAnsi="ＭＳ 明朝" w:cs="ＭＳ 明朝"/>
          <w:color w:val="auto"/>
          <w:sz w:val="20"/>
          <w:szCs w:val="20"/>
        </w:rPr>
        <w:t xml:space="preserve">　　　③再発防止・未然防止活動は継続していく。</w:t>
      </w:r>
    </w:p>
    <w:p w14:paraId="2C8E1CC0" w14:textId="77777777" w:rsidR="008933FC" w:rsidRPr="00065313" w:rsidRDefault="00065313">
      <w:r>
        <w:rPr>
          <w:rFonts w:hint="eastAsia"/>
          <w:noProof/>
          <w:szCs w:val="21"/>
        </w:rPr>
        <mc:AlternateContent>
          <mc:Choice Requires="wps">
            <w:drawing>
              <wp:anchor distT="0" distB="0" distL="114300" distR="114300" simplePos="0" relativeHeight="251666432" behindDoc="0" locked="0" layoutInCell="1" allowOverlap="1" wp14:anchorId="5B7B5A18" wp14:editId="263C32DF">
                <wp:simplePos x="0" y="0"/>
                <wp:positionH relativeFrom="column">
                  <wp:posOffset>116610</wp:posOffset>
                </wp:positionH>
                <wp:positionV relativeFrom="paragraph">
                  <wp:posOffset>53381</wp:posOffset>
                </wp:positionV>
                <wp:extent cx="8307070" cy="1352144"/>
                <wp:effectExtent l="0" t="0" r="17780" b="19685"/>
                <wp:wrapNone/>
                <wp:docPr id="25" name="角丸四角形 25"/>
                <wp:cNvGraphicFramePr/>
                <a:graphic xmlns:a="http://schemas.openxmlformats.org/drawingml/2006/main">
                  <a:graphicData uri="http://schemas.microsoft.com/office/word/2010/wordprocessingShape">
                    <wps:wsp>
                      <wps:cNvSpPr/>
                      <wps:spPr>
                        <a:xfrm>
                          <a:off x="0" y="0"/>
                          <a:ext cx="8307070" cy="1352144"/>
                        </a:xfrm>
                        <a:prstGeom prst="roundRect">
                          <a:avLst/>
                        </a:prstGeom>
                        <a:solidFill>
                          <a:schemeClr val="accent5">
                            <a:lumMod val="40000"/>
                            <a:lumOff val="60000"/>
                          </a:schemeClr>
                        </a:solidFill>
                        <a:ln>
                          <a:solidFill>
                            <a:schemeClr val="tx1"/>
                          </a:solidFill>
                        </a:ln>
                        <a:effectLst/>
                      </wps:spPr>
                      <wps:style>
                        <a:lnRef idx="1">
                          <a:schemeClr val="accent5"/>
                        </a:lnRef>
                        <a:fillRef idx="3">
                          <a:schemeClr val="accent5"/>
                        </a:fillRef>
                        <a:effectRef idx="2">
                          <a:schemeClr val="accent5"/>
                        </a:effectRef>
                        <a:fontRef idx="minor">
                          <a:schemeClr val="lt1"/>
                        </a:fontRef>
                      </wps:style>
                      <wps:txbx>
                        <w:txbxContent>
                          <w:p w14:paraId="6C2020F6"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※生命又は身体の安全がおびやかされるような重大な事案が発生した場合</w:t>
                            </w:r>
                          </w:p>
                          <w:p w14:paraId="279D5D47"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①速やかに県教育委員会や警察等の関係機関へ報告する。</w:t>
                            </w:r>
                          </w:p>
                          <w:p w14:paraId="5B103373"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②県教育委員会の支援のもと管理職が中心となり、学校全体で組織的に対応し、迅速に事案解決にあたる。</w:t>
                            </w:r>
                          </w:p>
                          <w:p w14:paraId="1792A7A2"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③事案によっては、当事者の同意を得た後、説明文書の配布や緊急保護者会を実施する。</w:t>
                            </w:r>
                          </w:p>
                          <w:p w14:paraId="7035B80F"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④マスコミ対応は情報の窓口を一本化する。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B5A18" id="角丸四角形 25" o:spid="_x0000_s1047" style="position:absolute;left:0;text-align:left;margin-left:9.2pt;margin-top:4.2pt;width:654.1pt;height:10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" fillcolor="#b6dde8 [1304]" strokecolor="black [3213]">
                <v:textbox>
                  <w:txbxContent>
                    <w:p w14:paraId="6C2020F6"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※生命又は身体の安全がおびやかされるような重大な事案が発生した場合</w:t>
                      </w:r>
                    </w:p>
                    <w:p w14:paraId="279D5D47"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①速やかに県教育委員会や警察等の関係機関へ報告する。</w:t>
                      </w:r>
                    </w:p>
                    <w:p w14:paraId="5B103373"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②県教育委員会の支援のもと管理職が中心となり、学校全体で組織的に対応し、迅速に事案解決にあたる。</w:t>
                      </w:r>
                    </w:p>
                    <w:p w14:paraId="1792A7A2"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③事案によっては、当事者の同意を得た後、説明文書の配布や緊急保護者会を実施する。</w:t>
                      </w:r>
                    </w:p>
                    <w:p w14:paraId="7035B80F"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　④マスコミ対応は情報の窓口を一本化する。</w:t>
                      </w:r>
                    </w:p>
                  </w:txbxContent>
                </v:textbox>
              </v:roundrect>
            </w:pict>
          </mc:Fallback>
        </mc:AlternateContent>
      </w:r>
    </w:p>
    <w:p w14:paraId="62F1CB83" w14:textId="77777777" w:rsidR="00065313" w:rsidRDefault="00065313"/>
    <w:p w14:paraId="711951A7" w14:textId="77777777" w:rsidR="00065313" w:rsidRDefault="00065313"/>
    <w:p w14:paraId="735E778A" w14:textId="77777777" w:rsidR="00065313" w:rsidRDefault="00065313"/>
    <w:p w14:paraId="0A1CDD5A" w14:textId="77777777" w:rsidR="00065313" w:rsidRDefault="00065313"/>
    <w:p w14:paraId="10646EAF" w14:textId="77777777" w:rsidR="00065313" w:rsidRDefault="00065313"/>
    <w:p w14:paraId="77F6F0C2" w14:textId="77777777" w:rsidR="00065313" w:rsidRDefault="00E522BC">
      <w:r>
        <w:rPr>
          <w:rFonts w:hint="eastAsia"/>
          <w:noProof/>
          <w:szCs w:val="21"/>
        </w:rPr>
        <mc:AlternateContent>
          <mc:Choice Requires="wps">
            <w:drawing>
              <wp:anchor distT="0" distB="0" distL="114300" distR="114300" simplePos="0" relativeHeight="251667456" behindDoc="0" locked="0" layoutInCell="1" allowOverlap="1" wp14:anchorId="6E785AEB" wp14:editId="1A44D545">
                <wp:simplePos x="0" y="0"/>
                <wp:positionH relativeFrom="column">
                  <wp:posOffset>126338</wp:posOffset>
                </wp:positionH>
                <wp:positionV relativeFrom="paragraph">
                  <wp:posOffset>63108</wp:posOffset>
                </wp:positionV>
                <wp:extent cx="8307070" cy="1605064"/>
                <wp:effectExtent l="0" t="0" r="17780" b="14605"/>
                <wp:wrapNone/>
                <wp:docPr id="26" name="角丸四角形 26"/>
                <wp:cNvGraphicFramePr/>
                <a:graphic xmlns:a="http://schemas.openxmlformats.org/drawingml/2006/main">
                  <a:graphicData uri="http://schemas.microsoft.com/office/word/2010/wordprocessingShape">
                    <wps:wsp>
                      <wps:cNvSpPr/>
                      <wps:spPr>
                        <a:xfrm>
                          <a:off x="0" y="0"/>
                          <a:ext cx="8307070" cy="1605064"/>
                        </a:xfrm>
                        <a:prstGeom prst="roundRect">
                          <a:avLst/>
                        </a:prstGeom>
                        <a:solidFill>
                          <a:srgbClr val="4BACC6">
                            <a:lumMod val="40000"/>
                            <a:lumOff val="60000"/>
                          </a:srgbClr>
                        </a:solidFill>
                        <a:ln w="9525" cap="flat" cmpd="sng" algn="ctr">
                          <a:solidFill>
                            <a:sysClr val="windowText" lastClr="000000"/>
                          </a:solidFill>
                          <a:prstDash val="solid"/>
                        </a:ln>
                        <a:effectLst/>
                      </wps:spPr>
                      <wps:txbx>
                        <w:txbxContent>
                          <w:p w14:paraId="3971C87E"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※ネット上でのいじめへの対応 </w:t>
                            </w:r>
                          </w:p>
                          <w:p w14:paraId="5D2568EE" w14:textId="77777777" w:rsidR="00065313"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ネットを利用したいじめは、その匿名性のために罪悪感が低くなりがちである。相手の気持ちがわかりにくく、いじめが</w:t>
                            </w:r>
                          </w:p>
                          <w:p w14:paraId="7F376685"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 xml:space="preserve">エスカレートしやすいうえに、広範囲に広がる危険性がある。 </w:t>
                            </w:r>
                          </w:p>
                          <w:p w14:paraId="0B650A62"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①生徒に、ネットに関する正しい知識を提供するとともに、個別面談等では情報を積極的に収集する。</w:t>
                            </w:r>
                          </w:p>
                          <w:p w14:paraId="3E4C1410" w14:textId="77777777" w:rsidR="00065313"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②誹謗中傷を書き込むことは「いじめ」にもつながり、悪質なものは警察に検挙されること等を生徒に認識させ、情報モラル</w:t>
                            </w:r>
                          </w:p>
                          <w:p w14:paraId="07AA8813"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の指導を折に触れて行う。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85AEB" id="角丸四角形 26" o:spid="_x0000_s1048" style="position:absolute;left:0;text-align:left;margin-left:9.95pt;margin-top:4.95pt;width:654.1pt;height:1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" fillcolor="#b7dee8" strokecolor="windowText">
                <v:textbox>
                  <w:txbxContent>
                    <w:p w14:paraId="3971C87E" w14:textId="77777777" w:rsidR="00065313" w:rsidRPr="00F54629" w:rsidRDefault="00065313" w:rsidP="00065313">
                      <w:pPr>
                        <w:pStyle w:val="Default"/>
                        <w:rPr>
                          <w:rFonts w:eastAsia="ＭＳ ゴシック"/>
                          <w:b/>
                          <w:color w:val="000000" w:themeColor="text1"/>
                          <w:sz w:val="21"/>
                          <w:szCs w:val="21"/>
                        </w:rPr>
                      </w:pPr>
                      <w:r w:rsidRPr="00F54629">
                        <w:rPr>
                          <w:rFonts w:eastAsia="ＭＳ ゴシック" w:hint="eastAsia"/>
                          <w:b/>
                          <w:color w:val="000000" w:themeColor="text1"/>
                          <w:sz w:val="21"/>
                          <w:szCs w:val="21"/>
                        </w:rPr>
                        <w:t xml:space="preserve">※ネット上でのいじめへの対応 </w:t>
                      </w:r>
                    </w:p>
                    <w:p w14:paraId="5D2568EE" w14:textId="77777777" w:rsidR="00065313"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ネットを利用したいじめは、その匿名性のために罪悪感が低くなりがちである。相手の気持ちがわかりにくく、いじめが</w:t>
                      </w:r>
                    </w:p>
                    <w:p w14:paraId="7F376685"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 xml:space="preserve">エスカレートしやすいうえに、広範囲に広がる危険性がある。 </w:t>
                      </w:r>
                    </w:p>
                    <w:p w14:paraId="0B650A62"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①生徒に、ネットに関する正しい知識を提供するとともに、個別面談等では情報を積極的に収集する。</w:t>
                      </w:r>
                    </w:p>
                    <w:p w14:paraId="3E4C1410" w14:textId="77777777" w:rsidR="00065313"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②誹謗中傷を書き込むことは「いじめ」にもつながり、悪質なものは警察に検挙されること等を生徒に認識させ、情報モラル</w:t>
                      </w:r>
                    </w:p>
                    <w:p w14:paraId="07AA8813" w14:textId="77777777" w:rsidR="00065313" w:rsidRPr="00F54629" w:rsidRDefault="00065313" w:rsidP="00065313">
                      <w:pPr>
                        <w:pStyle w:val="Default"/>
                        <w:rPr>
                          <w:rFonts w:eastAsia="ＭＳ ゴシック"/>
                          <w:b/>
                          <w:color w:val="000000" w:themeColor="text1"/>
                          <w:sz w:val="21"/>
                          <w:szCs w:val="21"/>
                        </w:rPr>
                      </w:pPr>
                      <w:r>
                        <w:rPr>
                          <w:rFonts w:eastAsia="ＭＳ ゴシック" w:hint="eastAsia"/>
                          <w:b/>
                          <w:color w:val="000000" w:themeColor="text1"/>
                          <w:sz w:val="21"/>
                          <w:szCs w:val="21"/>
                        </w:rPr>
                        <w:t xml:space="preserve">　　</w:t>
                      </w:r>
                      <w:r w:rsidRPr="00F54629">
                        <w:rPr>
                          <w:rFonts w:eastAsia="ＭＳ ゴシック" w:hint="eastAsia"/>
                          <w:b/>
                          <w:color w:val="000000" w:themeColor="text1"/>
                          <w:sz w:val="21"/>
                          <w:szCs w:val="21"/>
                        </w:rPr>
                        <w:t>の指導を折に触れて行う。</w:t>
                      </w:r>
                    </w:p>
                  </w:txbxContent>
                </v:textbox>
              </v:roundrect>
            </w:pict>
          </mc:Fallback>
        </mc:AlternateContent>
      </w:r>
    </w:p>
    <w:p w14:paraId="577F43BA" w14:textId="77777777" w:rsidR="00065313" w:rsidRDefault="00065313"/>
    <w:p w14:paraId="48561D26" w14:textId="77777777" w:rsidR="00065313" w:rsidRDefault="00065313"/>
    <w:sectPr w:rsidR="00065313" w:rsidSect="00041E76">
      <w:pgSz w:w="14572" w:h="20639" w:code="12"/>
      <w:pgMar w:top="567" w:right="567" w:bottom="567"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FFB6" w14:textId="77777777" w:rsidR="007062BD" w:rsidRDefault="007062BD" w:rsidP="00041E76">
      <w:r>
        <w:separator/>
      </w:r>
    </w:p>
  </w:endnote>
  <w:endnote w:type="continuationSeparator" w:id="0">
    <w:p w14:paraId="78DD8025" w14:textId="77777777" w:rsidR="007062BD" w:rsidRDefault="007062BD" w:rsidP="0004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C240" w14:textId="77777777" w:rsidR="007062BD" w:rsidRDefault="007062BD" w:rsidP="00041E76">
      <w:r>
        <w:separator/>
      </w:r>
    </w:p>
  </w:footnote>
  <w:footnote w:type="continuationSeparator" w:id="0">
    <w:p w14:paraId="54EAC00D" w14:textId="77777777" w:rsidR="007062BD" w:rsidRDefault="007062BD" w:rsidP="00041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313"/>
    <w:rsid w:val="00041E76"/>
    <w:rsid w:val="00065313"/>
    <w:rsid w:val="002053F2"/>
    <w:rsid w:val="006213DD"/>
    <w:rsid w:val="007062BD"/>
    <w:rsid w:val="007267CE"/>
    <w:rsid w:val="008933FC"/>
    <w:rsid w:val="00BD16C1"/>
    <w:rsid w:val="00BF0F8B"/>
    <w:rsid w:val="00C921B0"/>
    <w:rsid w:val="00CA5C22"/>
    <w:rsid w:val="00E5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39DCE"/>
  <w15:docId w15:val="{F8985ED3-8248-4390-8400-103653A4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5313"/>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041E76"/>
    <w:pPr>
      <w:tabs>
        <w:tab w:val="center" w:pos="4252"/>
        <w:tab w:val="right" w:pos="8504"/>
      </w:tabs>
      <w:snapToGrid w:val="0"/>
    </w:pPr>
  </w:style>
  <w:style w:type="character" w:customStyle="1" w:styleId="a4">
    <w:name w:val="ヘッダー (文字)"/>
    <w:basedOn w:val="a0"/>
    <w:link w:val="a3"/>
    <w:uiPriority w:val="99"/>
    <w:rsid w:val="00041E76"/>
  </w:style>
  <w:style w:type="paragraph" w:styleId="a5">
    <w:name w:val="footer"/>
    <w:basedOn w:val="a"/>
    <w:link w:val="a6"/>
    <w:uiPriority w:val="99"/>
    <w:unhideWhenUsed/>
    <w:rsid w:val="00041E76"/>
    <w:pPr>
      <w:tabs>
        <w:tab w:val="center" w:pos="4252"/>
        <w:tab w:val="right" w:pos="8504"/>
      </w:tabs>
      <w:snapToGrid w:val="0"/>
    </w:pPr>
  </w:style>
  <w:style w:type="character" w:customStyle="1" w:styleId="a6">
    <w:name w:val="フッター (文字)"/>
    <w:basedOn w:val="a0"/>
    <w:link w:val="a5"/>
    <w:uiPriority w:val="99"/>
    <w:rsid w:val="0004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兵庫県教育委員会</dc:creator>
  <cp:lastModifiedBy>辻本　浩資</cp:lastModifiedBy>
  <cp:revision>8</cp:revision>
  <cp:lastPrinted>2022-02-09T01:23:00Z</cp:lastPrinted>
  <dcterms:created xsi:type="dcterms:W3CDTF">2017-05-11T06:22:00Z</dcterms:created>
  <dcterms:modified xsi:type="dcterms:W3CDTF">2025-03-12T01:17:00Z</dcterms:modified>
</cp:coreProperties>
</file>