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36" w:rsidRPr="008C3453" w:rsidRDefault="00874036" w:rsidP="00874036">
      <w:pPr>
        <w:ind w:left="560" w:hangingChars="200" w:hanging="560"/>
        <w:rPr>
          <w:sz w:val="28"/>
        </w:rPr>
      </w:pPr>
      <w:r w:rsidRPr="008C3453">
        <w:rPr>
          <w:rFonts w:hint="eastAsia"/>
          <w:sz w:val="28"/>
        </w:rPr>
        <w:t>兵庫県立</w:t>
      </w:r>
      <w:r w:rsidRPr="008C3453">
        <w:rPr>
          <w:sz w:val="28"/>
        </w:rPr>
        <w:t xml:space="preserve">姫路しらさぎ特別支援学校　</w:t>
      </w:r>
      <w:r w:rsidRPr="008C3453">
        <w:rPr>
          <w:rFonts w:hint="eastAsia"/>
          <w:sz w:val="28"/>
        </w:rPr>
        <w:t>連携支援会議</w:t>
      </w:r>
      <w:r w:rsidRPr="008C3453">
        <w:rPr>
          <w:sz w:val="28"/>
        </w:rPr>
        <w:t>申請書</w:t>
      </w:r>
      <w:r w:rsidRPr="008C3453">
        <w:rPr>
          <w:rFonts w:hint="eastAsia"/>
          <w:sz w:val="28"/>
        </w:rPr>
        <w:t>について</w:t>
      </w:r>
    </w:p>
    <w:p w:rsidR="00874036" w:rsidRDefault="00874036" w:rsidP="00874036">
      <w:pPr>
        <w:ind w:left="480" w:hangingChars="200" w:hanging="480"/>
        <w:rPr>
          <w:sz w:val="24"/>
        </w:rPr>
      </w:pPr>
    </w:p>
    <w:p w:rsidR="00874036" w:rsidRPr="00F41286" w:rsidRDefault="00874036" w:rsidP="00874036">
      <w:pPr>
        <w:ind w:left="480" w:hangingChars="200" w:hanging="480"/>
        <w:rPr>
          <w:sz w:val="24"/>
        </w:rPr>
      </w:pPr>
      <w:r>
        <w:rPr>
          <w:rFonts w:hint="eastAsia"/>
          <w:sz w:val="24"/>
        </w:rPr>
        <w:t>〇</w:t>
      </w:r>
      <w:r w:rsidRPr="00341559">
        <w:rPr>
          <w:rFonts w:hint="eastAsia"/>
          <w:sz w:val="24"/>
        </w:rPr>
        <w:t>注意事項</w:t>
      </w:r>
    </w:p>
    <w:p w:rsidR="00874036" w:rsidRDefault="00874036" w:rsidP="00874036">
      <w:pPr>
        <w:ind w:left="420" w:hangingChars="200" w:hanging="420"/>
      </w:pPr>
      <w:r>
        <w:rPr>
          <w:rFonts w:hint="eastAsia"/>
        </w:rPr>
        <w:t>１</w:t>
      </w:r>
      <w:r>
        <w:t xml:space="preserve">　申請書は、姫路しらさぎ特別支援学校ホームページ</w:t>
      </w:r>
      <w:r>
        <w:rPr>
          <w:rFonts w:hint="eastAsia"/>
        </w:rPr>
        <w:t>「</w:t>
      </w:r>
      <w:r>
        <w:t>教育相談</w:t>
      </w:r>
      <w:r>
        <w:rPr>
          <w:rFonts w:hint="eastAsia"/>
        </w:rPr>
        <w:t>」</w:t>
      </w:r>
      <w:r>
        <w:t>よりダウンロ</w:t>
      </w:r>
      <w:r>
        <w:rPr>
          <w:rFonts w:hint="eastAsia"/>
        </w:rPr>
        <w:t>ード</w:t>
      </w:r>
      <w:r>
        <w:t>してください</w:t>
      </w:r>
      <w:r>
        <w:rPr>
          <w:rFonts w:hint="eastAsia"/>
        </w:rPr>
        <w:t>。</w:t>
      </w:r>
    </w:p>
    <w:p w:rsidR="00874036" w:rsidRDefault="00874036" w:rsidP="00874036">
      <w:pPr>
        <w:ind w:left="420" w:hangingChars="200" w:hanging="420"/>
      </w:pPr>
      <w:r>
        <w:rPr>
          <w:rFonts w:hint="eastAsia"/>
        </w:rPr>
        <w:t>２</w:t>
      </w:r>
      <w:r>
        <w:t xml:space="preserve">　内容については、</w:t>
      </w:r>
      <w:r>
        <w:rPr>
          <w:rFonts w:hint="eastAsia"/>
        </w:rPr>
        <w:t>「</w:t>
      </w:r>
      <w:r>
        <w:t>誰が、どのような内容で、共通理解をしたいのか</w:t>
      </w:r>
      <w:r>
        <w:rPr>
          <w:rFonts w:hint="eastAsia"/>
        </w:rPr>
        <w:t>」</w:t>
      </w:r>
      <w:r>
        <w:t>について</w:t>
      </w:r>
      <w:r>
        <w:rPr>
          <w:rFonts w:hint="eastAsia"/>
        </w:rPr>
        <w:t>簡潔に</w:t>
      </w:r>
      <w:r>
        <w:t>記入してください。</w:t>
      </w:r>
    </w:p>
    <w:p w:rsidR="00874036" w:rsidRDefault="00874036" w:rsidP="00874036">
      <w:pPr>
        <w:ind w:left="420" w:hangingChars="200" w:hanging="420"/>
      </w:pPr>
      <w:r>
        <w:rPr>
          <w:rFonts w:hint="eastAsia"/>
        </w:rPr>
        <w:t>３</w:t>
      </w:r>
      <w:r>
        <w:t xml:space="preserve">　参加予定事業所が</w:t>
      </w:r>
      <w:r>
        <w:rPr>
          <w:rFonts w:hint="eastAsia"/>
        </w:rPr>
        <w:t>複数の</w:t>
      </w:r>
      <w:r>
        <w:t>場合</w:t>
      </w:r>
      <w:r>
        <w:rPr>
          <w:rFonts w:hint="eastAsia"/>
        </w:rPr>
        <w:t>は</w:t>
      </w:r>
      <w:r>
        <w:t>参加予定全員を</w:t>
      </w:r>
      <w:r>
        <w:rPr>
          <w:rFonts w:hint="eastAsia"/>
        </w:rPr>
        <w:t>記入してください</w:t>
      </w:r>
      <w:r>
        <w:t>。</w:t>
      </w:r>
    </w:p>
    <w:p w:rsidR="00874036" w:rsidRDefault="00874036" w:rsidP="00874036">
      <w:pPr>
        <w:ind w:left="420" w:hangingChars="200" w:hanging="420"/>
      </w:pPr>
      <w:r>
        <w:rPr>
          <w:rFonts w:hint="eastAsia"/>
        </w:rPr>
        <w:t>４</w:t>
      </w:r>
      <w:r>
        <w:t xml:space="preserve">　</w:t>
      </w:r>
      <w:r>
        <w:rPr>
          <w:rFonts w:hint="eastAsia"/>
        </w:rPr>
        <w:t>本校</w:t>
      </w:r>
      <w:r>
        <w:t>児童生徒の下校時間は水曜</w:t>
      </w:r>
      <w:r>
        <w:rPr>
          <w:rFonts w:hint="eastAsia"/>
        </w:rPr>
        <w:t>日</w:t>
      </w:r>
      <w:r>
        <w:t>１３：５０</w:t>
      </w:r>
      <w:r>
        <w:rPr>
          <w:rFonts w:hint="eastAsia"/>
        </w:rPr>
        <w:t>、</w:t>
      </w:r>
      <w:r>
        <w:t>それ以外は</w:t>
      </w:r>
      <w:r>
        <w:rPr>
          <w:rFonts w:hint="eastAsia"/>
        </w:rPr>
        <w:t>１４：５０</w:t>
      </w:r>
      <w:r>
        <w:t>下校です。</w:t>
      </w:r>
    </w:p>
    <w:p w:rsidR="00874036" w:rsidRDefault="00874036" w:rsidP="00874036">
      <w:pPr>
        <w:ind w:leftChars="200" w:left="420"/>
      </w:pPr>
      <w:r>
        <w:t>担任</w:t>
      </w:r>
      <w:r>
        <w:rPr>
          <w:rFonts w:hint="eastAsia"/>
        </w:rPr>
        <w:t>の参加が</w:t>
      </w:r>
      <w:r>
        <w:t>必要な</w:t>
      </w:r>
      <w:r>
        <w:rPr>
          <w:rFonts w:hint="eastAsia"/>
        </w:rPr>
        <w:t>場合は</w:t>
      </w:r>
      <w:r>
        <w:t>できる限り、下校後の時間設定を</w:t>
      </w:r>
      <w:r>
        <w:rPr>
          <w:rFonts w:hint="eastAsia"/>
        </w:rPr>
        <w:t>お願いします</w:t>
      </w:r>
      <w:r>
        <w:t>。</w:t>
      </w:r>
    </w:p>
    <w:p w:rsidR="00874036" w:rsidRDefault="00874036" w:rsidP="00874036">
      <w:pPr>
        <w:ind w:left="420" w:hangingChars="200" w:hanging="420"/>
      </w:pPr>
    </w:p>
    <w:p w:rsidR="00874036" w:rsidRDefault="00874036" w:rsidP="00874036">
      <w:pPr>
        <w:ind w:left="480" w:hangingChars="200" w:hanging="480"/>
      </w:pPr>
      <w:r>
        <w:rPr>
          <w:rFonts w:hint="eastAsia"/>
          <w:sz w:val="24"/>
        </w:rPr>
        <w:t>〇</w:t>
      </w:r>
      <w:r w:rsidRPr="00F41286">
        <w:rPr>
          <w:rFonts w:hint="eastAsia"/>
          <w:sz w:val="24"/>
        </w:rPr>
        <w:t>受付について</w:t>
      </w:r>
    </w:p>
    <w:p w:rsidR="00874036" w:rsidRDefault="00874036" w:rsidP="00874036">
      <w:pPr>
        <w:ind w:left="420" w:hangingChars="200" w:hanging="420"/>
      </w:pPr>
      <w:r>
        <w:rPr>
          <w:rFonts w:hint="eastAsia"/>
        </w:rPr>
        <w:t>・</w:t>
      </w:r>
      <w:r>
        <w:t xml:space="preserve">　申請</w:t>
      </w:r>
      <w:r>
        <w:rPr>
          <w:rFonts w:hint="eastAsia"/>
        </w:rPr>
        <w:t>は</w:t>
      </w:r>
      <w:r>
        <w:t>、支援部で受け付けています</w:t>
      </w:r>
      <w:r>
        <w:rPr>
          <w:rFonts w:hint="eastAsia"/>
        </w:rPr>
        <w:t>、個人情報が</w:t>
      </w:r>
      <w:r>
        <w:t>含まれますので</w:t>
      </w:r>
      <w:r>
        <w:rPr>
          <w:rFonts w:hint="eastAsia"/>
        </w:rPr>
        <w:t>、</w:t>
      </w:r>
      <w:r w:rsidR="008C3453">
        <w:rPr>
          <w:rFonts w:hint="eastAsia"/>
        </w:rPr>
        <w:t>「</w:t>
      </w:r>
      <w:r w:rsidRPr="008C3453">
        <w:rPr>
          <w:sz w:val="24"/>
        </w:rPr>
        <w:t>郵送</w:t>
      </w:r>
      <w:r w:rsidR="008C3453">
        <w:rPr>
          <w:rFonts w:hint="eastAsia"/>
          <w:sz w:val="24"/>
        </w:rPr>
        <w:t>」</w:t>
      </w:r>
      <w:r w:rsidRPr="008C3453">
        <w:rPr>
          <w:sz w:val="24"/>
        </w:rPr>
        <w:t>もしくは支援部直送の</w:t>
      </w:r>
      <w:r w:rsidR="008C3453">
        <w:rPr>
          <w:rFonts w:hint="eastAsia"/>
          <w:sz w:val="24"/>
        </w:rPr>
        <w:t>「</w:t>
      </w:r>
      <w:r w:rsidRPr="008C3453">
        <w:rPr>
          <w:sz w:val="24"/>
        </w:rPr>
        <w:t>メール</w:t>
      </w:r>
      <w:r w:rsidR="008C3453">
        <w:rPr>
          <w:rFonts w:hint="eastAsia"/>
          <w:sz w:val="24"/>
        </w:rPr>
        <w:t>」</w:t>
      </w:r>
      <w:r>
        <w:t>にてお願いします。</w:t>
      </w:r>
    </w:p>
    <w:p w:rsidR="00874036" w:rsidRDefault="00874036" w:rsidP="00874036">
      <w:pPr>
        <w:ind w:left="420" w:hangingChars="200" w:hanging="420"/>
      </w:pPr>
      <w:r>
        <w:rPr>
          <w:rFonts w:hint="eastAsia"/>
        </w:rPr>
        <w:t>・</w:t>
      </w:r>
      <w:r>
        <w:t xml:space="preserve">　受付</w:t>
      </w:r>
      <w:r>
        <w:rPr>
          <w:rFonts w:hint="eastAsia"/>
        </w:rPr>
        <w:t>後</w:t>
      </w:r>
      <w:r>
        <w:t>、各学部長を通じて、担任と</w:t>
      </w:r>
      <w:r>
        <w:rPr>
          <w:rFonts w:hint="eastAsia"/>
        </w:rPr>
        <w:t>日程</w:t>
      </w:r>
      <w:r>
        <w:t>調整をします。</w:t>
      </w:r>
      <w:r>
        <w:rPr>
          <w:rFonts w:hint="eastAsia"/>
        </w:rPr>
        <w:t>日時が</w:t>
      </w:r>
      <w:r>
        <w:t>決まり次第、申請者に電話もしくはメールでお知らせ</w:t>
      </w:r>
      <w:r>
        <w:rPr>
          <w:rFonts w:hint="eastAsia"/>
        </w:rPr>
        <w:t>します</w:t>
      </w:r>
      <w:r>
        <w:t>。</w:t>
      </w:r>
    </w:p>
    <w:p w:rsidR="00874036" w:rsidRDefault="00874036" w:rsidP="00874036">
      <w:pPr>
        <w:ind w:left="420" w:hangingChars="200" w:hanging="420"/>
      </w:pPr>
      <w:bookmarkStart w:id="0" w:name="_GoBack"/>
      <w:bookmarkEnd w:id="0"/>
    </w:p>
    <w:p w:rsidR="00874036" w:rsidRDefault="00874036" w:rsidP="00874036">
      <w:pPr>
        <w:ind w:left="480" w:hangingChars="200" w:hanging="480"/>
      </w:pPr>
      <w:r>
        <w:rPr>
          <w:rFonts w:hint="eastAsia"/>
          <w:sz w:val="24"/>
        </w:rPr>
        <w:t>〇</w:t>
      </w:r>
      <w:r w:rsidRPr="00F41286">
        <w:rPr>
          <w:sz w:val="24"/>
        </w:rPr>
        <w:t>その他</w:t>
      </w:r>
    </w:p>
    <w:p w:rsidR="00874036" w:rsidRDefault="00874036" w:rsidP="00874036">
      <w:pPr>
        <w:ind w:left="420" w:hangingChars="200" w:hanging="420"/>
      </w:pPr>
      <w:r>
        <w:rPr>
          <w:rFonts w:hint="eastAsia"/>
        </w:rPr>
        <w:t>・</w:t>
      </w:r>
      <w:r>
        <w:t xml:space="preserve">　複数回必要な場合は、第</w:t>
      </w:r>
      <w:r>
        <w:t>1</w:t>
      </w:r>
      <w:r>
        <w:t>回の時に次回の打ち合わせをさせていただきます。</w:t>
      </w:r>
    </w:p>
    <w:p w:rsidR="00874036" w:rsidRDefault="00874036" w:rsidP="00874036">
      <w:pPr>
        <w:ind w:left="420" w:hangingChars="200" w:hanging="420"/>
      </w:pPr>
      <w:r>
        <w:rPr>
          <w:rFonts w:hint="eastAsia"/>
        </w:rPr>
        <w:t>・　一度に</w:t>
      </w:r>
      <w:r>
        <w:t>複数名について検討する場合はそれぞれに申請書を提出してください。</w:t>
      </w:r>
    </w:p>
    <w:p w:rsidR="00874036" w:rsidRPr="00BB10B3" w:rsidRDefault="00874036" w:rsidP="00874036">
      <w:r>
        <w:rPr>
          <w:rFonts w:hint="eastAsia"/>
        </w:rPr>
        <w:t>・</w:t>
      </w:r>
      <w:r>
        <w:t xml:space="preserve">　平成</w:t>
      </w:r>
      <w:r>
        <w:t>30</w:t>
      </w:r>
      <w:r>
        <w:t>年</w:t>
      </w:r>
      <w:r>
        <w:rPr>
          <w:rFonts w:hint="eastAsia"/>
        </w:rPr>
        <w:t>4</w:t>
      </w:r>
      <w:r>
        <w:rPr>
          <w:rFonts w:hint="eastAsia"/>
        </w:rPr>
        <w:t>月</w:t>
      </w:r>
      <w:r>
        <w:t>より</w:t>
      </w:r>
      <w:r>
        <w:rPr>
          <w:rFonts w:hint="eastAsia"/>
        </w:rPr>
        <w:t>運用</w:t>
      </w:r>
      <w:r>
        <w:t>します</w:t>
      </w:r>
      <w:r>
        <w:rPr>
          <w:rFonts w:hint="eastAsia"/>
        </w:rPr>
        <w:t>。</w:t>
      </w:r>
    </w:p>
    <w:p w:rsidR="00EA5675" w:rsidRDefault="00EA5675"/>
    <w:p w:rsidR="008C3453" w:rsidRDefault="008C3453"/>
    <w:p w:rsidR="008C3453" w:rsidRPr="008C3453" w:rsidRDefault="008C3453">
      <w:pPr>
        <w:rPr>
          <w:sz w:val="24"/>
        </w:rPr>
      </w:pPr>
      <w:r w:rsidRPr="008C3453">
        <w:rPr>
          <w:rFonts w:hint="eastAsia"/>
          <w:sz w:val="24"/>
        </w:rPr>
        <w:t>〇</w:t>
      </w:r>
      <w:r w:rsidRPr="008C3453">
        <w:rPr>
          <w:sz w:val="24"/>
        </w:rPr>
        <w:t>メールアドレス</w:t>
      </w:r>
    </w:p>
    <w:p w:rsidR="008C3453" w:rsidRDefault="008C3453" w:rsidP="008C3453">
      <w:pPr>
        <w:ind w:firstLineChars="250" w:firstLine="1100"/>
        <w:rPr>
          <w:sz w:val="44"/>
        </w:rPr>
      </w:pPr>
      <w:r w:rsidRPr="008C3453">
        <w:rPr>
          <w:sz w:val="44"/>
        </w:rPr>
        <w:t>himeshirasagi-sn-su@hyogo-c.ed.jp</w:t>
      </w:r>
    </w:p>
    <w:p w:rsidR="008C3453" w:rsidRPr="008C3453" w:rsidRDefault="008C3453" w:rsidP="008C3453">
      <w:pPr>
        <w:ind w:firstLineChars="250" w:firstLine="1100"/>
        <w:rPr>
          <w:rFonts w:hint="eastAsia"/>
          <w:sz w:val="44"/>
        </w:rPr>
      </w:pPr>
      <w:r>
        <w:rPr>
          <w:rFonts w:hint="eastAsia"/>
          <w:sz w:val="44"/>
        </w:rPr>
        <w:t>「</w:t>
      </w:r>
      <w:r>
        <w:rPr>
          <w:sz w:val="44"/>
        </w:rPr>
        <w:t>-</w:t>
      </w:r>
      <w:r>
        <w:rPr>
          <w:rFonts w:hint="eastAsia"/>
          <w:sz w:val="44"/>
        </w:rPr>
        <w:t>」</w:t>
      </w:r>
      <w:r w:rsidRPr="008C3453">
        <w:rPr>
          <w:sz w:val="28"/>
        </w:rPr>
        <w:t>はハイフォンです。</w:t>
      </w:r>
    </w:p>
    <w:sectPr w:rsidR="008C3453" w:rsidRPr="008C3453" w:rsidSect="008C345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36"/>
    <w:rsid w:val="00874036"/>
    <w:rsid w:val="008C3453"/>
    <w:rsid w:val="00EA5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43319B-0EBF-45E4-844A-260CA69A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3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2018-03-09T03:29:00Z</dcterms:created>
  <dcterms:modified xsi:type="dcterms:W3CDTF">2018-03-25T23:43:00Z</dcterms:modified>
</cp:coreProperties>
</file>